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35E4" w:rsidRDefault="007A35E4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7A35E4" w:rsidRDefault="007A35E4">
      <w:pPr>
        <w:pStyle w:val="ConsPlusNormal"/>
        <w:jc w:val="both"/>
        <w:outlineLvl w:val="0"/>
      </w:pPr>
    </w:p>
    <w:p w:rsidR="007A35E4" w:rsidRDefault="007A35E4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РЕСПУБЛИКИ ДАГЕСТАН</w:t>
      </w:r>
    </w:p>
    <w:p w:rsidR="007A35E4" w:rsidRDefault="007A35E4">
      <w:pPr>
        <w:pStyle w:val="ConsPlusNormal"/>
        <w:jc w:val="both"/>
        <w:rPr>
          <w:b/>
          <w:bCs/>
        </w:rPr>
      </w:pPr>
    </w:p>
    <w:p w:rsidR="007A35E4" w:rsidRDefault="007A35E4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7A35E4" w:rsidRDefault="007A35E4">
      <w:pPr>
        <w:pStyle w:val="ConsPlusNormal"/>
        <w:jc w:val="center"/>
        <w:rPr>
          <w:b/>
          <w:bCs/>
        </w:rPr>
      </w:pPr>
      <w:r>
        <w:rPr>
          <w:b/>
          <w:bCs/>
        </w:rPr>
        <w:t>от 29 декабря 2009 г. N 477</w:t>
      </w:r>
    </w:p>
    <w:p w:rsidR="007A35E4" w:rsidRDefault="007A35E4">
      <w:pPr>
        <w:pStyle w:val="ConsPlusNormal"/>
        <w:jc w:val="both"/>
        <w:rPr>
          <w:b/>
          <w:bCs/>
        </w:rPr>
      </w:pPr>
    </w:p>
    <w:p w:rsidR="007A35E4" w:rsidRDefault="007A35E4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ПОРЯДКА ВЫПЛАТЫ ЕДИНОВРЕМЕННОГО</w:t>
      </w:r>
    </w:p>
    <w:p w:rsidR="007A35E4" w:rsidRDefault="007A35E4">
      <w:pPr>
        <w:pStyle w:val="ConsPlusNormal"/>
        <w:jc w:val="center"/>
        <w:rPr>
          <w:b/>
          <w:bCs/>
        </w:rPr>
      </w:pPr>
      <w:r>
        <w:rPr>
          <w:b/>
          <w:bCs/>
        </w:rPr>
        <w:t>ДЕНЕЖНОГО ПООЩРЕНИЯ ПРИ НАГРАЖДЕНИИ ОРДЕНОМ</w:t>
      </w:r>
    </w:p>
    <w:p w:rsidR="007A35E4" w:rsidRDefault="007A35E4">
      <w:pPr>
        <w:pStyle w:val="ConsPlusNormal"/>
        <w:jc w:val="center"/>
        <w:rPr>
          <w:b/>
          <w:bCs/>
        </w:rPr>
      </w:pPr>
      <w:r>
        <w:rPr>
          <w:b/>
          <w:bCs/>
        </w:rPr>
        <w:t>"ЗА ЗАСЛУГИ ПЕРЕД РЕСПУБЛИКОЙ ДАГЕСТАН"</w:t>
      </w:r>
    </w:p>
    <w:p w:rsidR="007A35E4" w:rsidRDefault="007A35E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A3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5E4" w:rsidRDefault="007A35E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5E4" w:rsidRDefault="007A35E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35E4" w:rsidRDefault="007A35E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A35E4" w:rsidRDefault="007A35E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7A35E4" w:rsidRDefault="007A35E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28.01.2015 </w:t>
            </w:r>
            <w:hyperlink r:id="rId5" w:history="1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 xml:space="preserve">, от 05.04.2023 </w:t>
            </w:r>
            <w:hyperlink r:id="rId6" w:history="1">
              <w:r>
                <w:rPr>
                  <w:color w:val="0000FF"/>
                </w:rPr>
                <w:t>N 115</w:t>
              </w:r>
            </w:hyperlink>
            <w:r>
              <w:rPr>
                <w:color w:val="392C69"/>
              </w:rPr>
              <w:t>,</w:t>
            </w:r>
          </w:p>
          <w:p w:rsidR="007A35E4" w:rsidRDefault="007A35E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19.07.2023 </w:t>
            </w:r>
            <w:hyperlink r:id="rId7" w:history="1">
              <w:r>
                <w:rPr>
                  <w:color w:val="0000FF"/>
                </w:rPr>
                <w:t>N 292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5E4" w:rsidRDefault="007A35E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A35E4" w:rsidRDefault="007A35E4">
      <w:pPr>
        <w:pStyle w:val="ConsPlusNormal"/>
        <w:jc w:val="both"/>
      </w:pPr>
    </w:p>
    <w:p w:rsidR="007A35E4" w:rsidRDefault="007A35E4">
      <w:pPr>
        <w:pStyle w:val="ConsPlusNormal"/>
        <w:ind w:firstLine="540"/>
        <w:jc w:val="both"/>
      </w:pPr>
      <w:r>
        <w:t xml:space="preserve">Во исполнение </w:t>
      </w:r>
      <w:hyperlink r:id="rId8" w:history="1">
        <w:r>
          <w:rPr>
            <w:color w:val="0000FF"/>
          </w:rPr>
          <w:t>части 3 статьи 7.1</w:t>
        </w:r>
      </w:hyperlink>
      <w:r>
        <w:t xml:space="preserve"> и </w:t>
      </w:r>
      <w:hyperlink r:id="rId9" w:history="1">
        <w:r>
          <w:rPr>
            <w:color w:val="0000FF"/>
          </w:rPr>
          <w:t>части 1 статьи 7.1.1</w:t>
        </w:r>
      </w:hyperlink>
      <w:r>
        <w:t xml:space="preserve"> Закона Республики Дагестан от 2 октября 1995 года N 6 "О государственных наградах Республики Дагестан" Правительство Республики Дагестан постановляет:</w:t>
      </w:r>
    </w:p>
    <w:p w:rsidR="007A35E4" w:rsidRDefault="007A35E4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РД от 05.04.2023 N 115)</w:t>
      </w:r>
    </w:p>
    <w:p w:rsidR="007A35E4" w:rsidRDefault="007A35E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ar33" w:history="1">
        <w:r>
          <w:rPr>
            <w:color w:val="0000FF"/>
          </w:rPr>
          <w:t>Порядок</w:t>
        </w:r>
      </w:hyperlink>
      <w:r>
        <w:t xml:space="preserve"> выплаты единовременного денежного поощрения при награждении орденом "За заслуги перед Республикой Дагестан".</w:t>
      </w:r>
    </w:p>
    <w:p w:rsidR="007A35E4" w:rsidRDefault="007A35E4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РД от 05.04.2023 N 115)</w:t>
      </w:r>
    </w:p>
    <w:p w:rsidR="007A35E4" w:rsidRDefault="007A35E4">
      <w:pPr>
        <w:pStyle w:val="ConsPlusNormal"/>
        <w:spacing w:before="220"/>
        <w:ind w:firstLine="540"/>
        <w:jc w:val="both"/>
      </w:pPr>
      <w:r>
        <w:t>2. Контроль за исполнением настоящего постановления возложить на Министерство финансов Республики Дагестан.</w:t>
      </w:r>
    </w:p>
    <w:p w:rsidR="007A35E4" w:rsidRDefault="007A35E4">
      <w:pPr>
        <w:pStyle w:val="ConsPlusNormal"/>
        <w:jc w:val="both"/>
      </w:pPr>
    </w:p>
    <w:p w:rsidR="007A35E4" w:rsidRDefault="007A35E4">
      <w:pPr>
        <w:pStyle w:val="ConsPlusNormal"/>
        <w:jc w:val="right"/>
      </w:pPr>
      <w:r>
        <w:t>Председатель Правительства</w:t>
      </w:r>
    </w:p>
    <w:p w:rsidR="007A35E4" w:rsidRDefault="007A35E4">
      <w:pPr>
        <w:pStyle w:val="ConsPlusNormal"/>
        <w:jc w:val="right"/>
      </w:pPr>
      <w:r>
        <w:t>Республики Дагестан</w:t>
      </w:r>
    </w:p>
    <w:p w:rsidR="007A35E4" w:rsidRDefault="007A35E4">
      <w:pPr>
        <w:pStyle w:val="ConsPlusNormal"/>
        <w:jc w:val="right"/>
      </w:pPr>
      <w:r>
        <w:t>Ш.ЗАЙНАЛОВ</w:t>
      </w:r>
    </w:p>
    <w:p w:rsidR="007A35E4" w:rsidRDefault="007A35E4">
      <w:pPr>
        <w:pStyle w:val="ConsPlusNormal"/>
        <w:jc w:val="both"/>
      </w:pPr>
    </w:p>
    <w:p w:rsidR="007A35E4" w:rsidRDefault="007A35E4">
      <w:pPr>
        <w:pStyle w:val="ConsPlusNormal"/>
        <w:jc w:val="both"/>
      </w:pPr>
    </w:p>
    <w:p w:rsidR="007A35E4" w:rsidRDefault="007A35E4">
      <w:pPr>
        <w:pStyle w:val="ConsPlusNormal"/>
        <w:jc w:val="both"/>
      </w:pPr>
    </w:p>
    <w:p w:rsidR="007A35E4" w:rsidRDefault="007A35E4">
      <w:pPr>
        <w:pStyle w:val="ConsPlusNormal"/>
        <w:jc w:val="both"/>
      </w:pPr>
    </w:p>
    <w:p w:rsidR="007A35E4" w:rsidRDefault="007A35E4">
      <w:pPr>
        <w:pStyle w:val="ConsPlusNormal"/>
        <w:jc w:val="both"/>
      </w:pPr>
    </w:p>
    <w:p w:rsidR="007A35E4" w:rsidRDefault="007A35E4">
      <w:pPr>
        <w:pStyle w:val="ConsPlusNormal"/>
        <w:jc w:val="right"/>
        <w:outlineLvl w:val="0"/>
      </w:pPr>
      <w:r>
        <w:t>Утвержден</w:t>
      </w:r>
    </w:p>
    <w:p w:rsidR="007A35E4" w:rsidRDefault="007A35E4">
      <w:pPr>
        <w:pStyle w:val="ConsPlusNormal"/>
        <w:jc w:val="right"/>
      </w:pPr>
      <w:r>
        <w:t>постановлением Правительства</w:t>
      </w:r>
    </w:p>
    <w:p w:rsidR="007A35E4" w:rsidRDefault="007A35E4">
      <w:pPr>
        <w:pStyle w:val="ConsPlusNormal"/>
        <w:jc w:val="right"/>
      </w:pPr>
      <w:r>
        <w:t>Республики Дагестан</w:t>
      </w:r>
    </w:p>
    <w:p w:rsidR="007A35E4" w:rsidRDefault="007A35E4">
      <w:pPr>
        <w:pStyle w:val="ConsPlusNormal"/>
        <w:jc w:val="right"/>
      </w:pPr>
      <w:r>
        <w:t>от 29 декабря 2009 г. N 477</w:t>
      </w:r>
    </w:p>
    <w:p w:rsidR="007A35E4" w:rsidRDefault="007A35E4">
      <w:pPr>
        <w:pStyle w:val="ConsPlusNormal"/>
        <w:jc w:val="both"/>
      </w:pPr>
    </w:p>
    <w:p w:rsidR="007A35E4" w:rsidRDefault="007A35E4">
      <w:pPr>
        <w:pStyle w:val="ConsPlusNormal"/>
        <w:jc w:val="center"/>
        <w:rPr>
          <w:b/>
          <w:bCs/>
        </w:rPr>
      </w:pPr>
      <w:bookmarkStart w:id="0" w:name="Par33"/>
      <w:bookmarkEnd w:id="0"/>
      <w:r>
        <w:rPr>
          <w:b/>
          <w:bCs/>
        </w:rPr>
        <w:t>ПОРЯДОК</w:t>
      </w:r>
    </w:p>
    <w:p w:rsidR="007A35E4" w:rsidRDefault="007A35E4">
      <w:pPr>
        <w:pStyle w:val="ConsPlusNormal"/>
        <w:jc w:val="center"/>
        <w:rPr>
          <w:b/>
          <w:bCs/>
        </w:rPr>
      </w:pPr>
      <w:r>
        <w:rPr>
          <w:b/>
          <w:bCs/>
        </w:rPr>
        <w:t>ВЫПЛАТЫ ЕДИНОВРЕМЕННОГО ДЕНЕЖНОГО</w:t>
      </w:r>
    </w:p>
    <w:p w:rsidR="007A35E4" w:rsidRDefault="007A35E4">
      <w:pPr>
        <w:pStyle w:val="ConsPlusNormal"/>
        <w:jc w:val="center"/>
        <w:rPr>
          <w:b/>
          <w:bCs/>
        </w:rPr>
      </w:pPr>
      <w:r>
        <w:rPr>
          <w:b/>
          <w:bCs/>
        </w:rPr>
        <w:t>ПООЩРЕНИЯ ПРИ НАГРАЖДЕНИИ ОРДЕНОМ</w:t>
      </w:r>
    </w:p>
    <w:p w:rsidR="007A35E4" w:rsidRDefault="007A35E4">
      <w:pPr>
        <w:pStyle w:val="ConsPlusNormal"/>
        <w:jc w:val="center"/>
        <w:rPr>
          <w:b/>
          <w:bCs/>
        </w:rPr>
      </w:pPr>
      <w:r>
        <w:rPr>
          <w:b/>
          <w:bCs/>
        </w:rPr>
        <w:t>"ЗА ЗАСЛУГИ ПЕРЕД РЕСПУБЛИКОЙ ДАГЕСТАН"</w:t>
      </w:r>
    </w:p>
    <w:p w:rsidR="007A35E4" w:rsidRDefault="007A35E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A3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5E4" w:rsidRDefault="007A35E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5E4" w:rsidRDefault="007A35E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35E4" w:rsidRDefault="007A35E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A35E4" w:rsidRDefault="007A35E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7A35E4" w:rsidRDefault="007A35E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28.01.2015 </w:t>
            </w:r>
            <w:hyperlink r:id="rId12" w:history="1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 xml:space="preserve">, от 05.04.2023 </w:t>
            </w:r>
            <w:hyperlink r:id="rId13" w:history="1">
              <w:r>
                <w:rPr>
                  <w:color w:val="0000FF"/>
                </w:rPr>
                <w:t>N 115</w:t>
              </w:r>
            </w:hyperlink>
            <w:r>
              <w:rPr>
                <w:color w:val="392C69"/>
              </w:rPr>
              <w:t>,</w:t>
            </w:r>
          </w:p>
          <w:p w:rsidR="007A35E4" w:rsidRDefault="007A35E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19.07.2023 </w:t>
            </w:r>
            <w:hyperlink r:id="rId14" w:history="1">
              <w:r>
                <w:rPr>
                  <w:color w:val="0000FF"/>
                </w:rPr>
                <w:t>N 292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5E4" w:rsidRDefault="007A35E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A35E4" w:rsidRDefault="007A35E4">
      <w:pPr>
        <w:pStyle w:val="ConsPlusNormal"/>
        <w:jc w:val="both"/>
      </w:pPr>
    </w:p>
    <w:p w:rsidR="007A35E4" w:rsidRDefault="007A35E4">
      <w:pPr>
        <w:pStyle w:val="ConsPlusNormal"/>
        <w:ind w:firstLine="540"/>
        <w:jc w:val="both"/>
      </w:pPr>
      <w:bookmarkStart w:id="1" w:name="Par42"/>
      <w:bookmarkEnd w:id="1"/>
      <w:r>
        <w:lastRenderedPageBreak/>
        <w:t>1. Настоящий Порядок устанавливает правила выплаты единовременного денежного поощрения лицам, награжденным орденом "За заслуги перед Республикой Дагестан", а в случае награждения посмертно - детям, супруге (супругу), родителям и внукам, наследникам награжденного лица последующих очередей, определенным законодательством Российской Федерации (далее - единовременное денежное поощрение).</w:t>
      </w:r>
    </w:p>
    <w:p w:rsidR="007A35E4" w:rsidRDefault="007A35E4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РД от 05.04.2023 N 115)</w:t>
      </w:r>
    </w:p>
    <w:p w:rsidR="007A35E4" w:rsidRDefault="007A35E4">
      <w:pPr>
        <w:pStyle w:val="ConsPlusNormal"/>
        <w:spacing w:before="220"/>
        <w:ind w:firstLine="540"/>
        <w:jc w:val="both"/>
      </w:pPr>
      <w:r>
        <w:t>2. Единовременное денежное поощрение в размере 100000 рублей выплачивается на основании указа Главы Республики Дагестан о награждении лица орденом "За заслуги перед Республикой Дагестан".</w:t>
      </w:r>
    </w:p>
    <w:p w:rsidR="007A35E4" w:rsidRDefault="007A35E4">
      <w:pPr>
        <w:pStyle w:val="ConsPlusNormal"/>
        <w:jc w:val="both"/>
      </w:pPr>
      <w:r>
        <w:t xml:space="preserve">(в ред. Постановлений Правительства РД от 28.01.2015 </w:t>
      </w:r>
      <w:hyperlink r:id="rId16" w:history="1">
        <w:r>
          <w:rPr>
            <w:color w:val="0000FF"/>
          </w:rPr>
          <w:t>N 21</w:t>
        </w:r>
      </w:hyperlink>
      <w:r>
        <w:t xml:space="preserve">, от 19.07.2023 </w:t>
      </w:r>
      <w:hyperlink r:id="rId17" w:history="1">
        <w:r>
          <w:rPr>
            <w:color w:val="0000FF"/>
          </w:rPr>
          <w:t>N 292</w:t>
        </w:r>
      </w:hyperlink>
      <w:r>
        <w:t>)</w:t>
      </w:r>
    </w:p>
    <w:p w:rsidR="007A35E4" w:rsidRDefault="007A35E4">
      <w:pPr>
        <w:pStyle w:val="ConsPlusNormal"/>
        <w:spacing w:before="220"/>
        <w:ind w:firstLine="540"/>
        <w:jc w:val="both"/>
      </w:pPr>
      <w:r>
        <w:t>3. Финансирование средств на выплату единовременного денежного поощрения осуществляется через Администрацию Главы и Правительства Республики Дагестан в пределах бюджетных ассигнований, предусмотренных на указанные цели в республиканском бюджете Республики Дагестан на соответствующий финансовый год.</w:t>
      </w:r>
    </w:p>
    <w:p w:rsidR="007A35E4" w:rsidRDefault="007A35E4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РД от 28.01.2015 N 21)</w:t>
      </w:r>
    </w:p>
    <w:p w:rsidR="007A35E4" w:rsidRDefault="007A35E4">
      <w:pPr>
        <w:pStyle w:val="ConsPlusNormal"/>
        <w:spacing w:before="220"/>
        <w:ind w:firstLine="540"/>
        <w:jc w:val="both"/>
      </w:pPr>
      <w:r>
        <w:t>4. Администрация Главы и Правительства Республики Дагестан в течение 10 рабочих дней после поступления средств на выплату единовременного денежного поощрения перечисляет их на счета в банках, открытые получателями единовременного денежного поощрения.</w:t>
      </w:r>
    </w:p>
    <w:p w:rsidR="007A35E4" w:rsidRDefault="007A35E4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РД от 28.01.2015 N 21)</w:t>
      </w:r>
    </w:p>
    <w:p w:rsidR="007A35E4" w:rsidRDefault="007A35E4">
      <w:pPr>
        <w:pStyle w:val="ConsPlusNormal"/>
        <w:spacing w:before="220"/>
        <w:ind w:firstLine="540"/>
        <w:jc w:val="both"/>
      </w:pPr>
      <w:r>
        <w:t xml:space="preserve">В случае награждения орденом "За заслуги перед Республикой Дагестан" посмертно единовременное денежное поощрение выплачивается одному из лиц, указанных в </w:t>
      </w:r>
      <w:hyperlink w:anchor="Par42" w:history="1">
        <w:r>
          <w:rPr>
            <w:color w:val="0000FF"/>
          </w:rPr>
          <w:t>пункте 1</w:t>
        </w:r>
      </w:hyperlink>
      <w:r>
        <w:t xml:space="preserve"> настоящего Порядка. При обращении нескольких лиц за единовременным денежным поощрением сумма поощрения делится между ними поровну.</w:t>
      </w:r>
    </w:p>
    <w:p w:rsidR="007A35E4" w:rsidRDefault="007A35E4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РД от 05.04.2023 N 115)</w:t>
      </w:r>
    </w:p>
    <w:p w:rsidR="007A35E4" w:rsidRDefault="007A35E4">
      <w:pPr>
        <w:pStyle w:val="ConsPlusNormal"/>
        <w:jc w:val="both"/>
      </w:pPr>
    </w:p>
    <w:p w:rsidR="007A35E4" w:rsidRDefault="007A35E4">
      <w:pPr>
        <w:pStyle w:val="ConsPlusNormal"/>
        <w:jc w:val="both"/>
      </w:pPr>
    </w:p>
    <w:p w:rsidR="007A35E4" w:rsidRDefault="007A35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2B25" w:rsidRDefault="00FE2B25">
      <w:bookmarkStart w:id="2" w:name="_GoBack"/>
      <w:bookmarkEnd w:id="2"/>
    </w:p>
    <w:sectPr w:rsidR="00FE2B25" w:rsidSect="00451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E4"/>
    <w:rsid w:val="007A35E4"/>
    <w:rsid w:val="00FE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FBECB-ECF9-4DE2-A939-08DD6FD9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35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EE517313705681C7D2CB567E15C3202949EA37E32368F2DE0AAA502E9E8E108DF8173D653A1EE757A166411901EE0AD0FA77777B9C145C410E7Bx6E3H" TargetMode="External"/><Relationship Id="rId13" Type="http://schemas.openxmlformats.org/officeDocument/2006/relationships/hyperlink" Target="consultantplus://offline/ref=B4EE517313705681C7D2CB567E15C3202949EA37E3206EF7DF0AAA502E9E8E108DF8173D653A1EE757A0624B1901EE0AD0FA77777B9C145C410E7Bx6E3H" TargetMode="External"/><Relationship Id="rId18" Type="http://schemas.openxmlformats.org/officeDocument/2006/relationships/hyperlink" Target="consultantplus://offline/ref=B4EE517313705681C7D2CB567E15C3202949EA37E52169F1D50AAA502E9E8E108DF8173D653A1EE757A062451901EE0AD0FA77777B9C145C410E7Bx6E3H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B4EE517313705681C7D2CB567E15C3202949EA37E32369F0D60AAA502E9E8E108DF8173D653A1EE757A062471901EE0AD0FA77777B9C145C410E7Bx6E3H" TargetMode="External"/><Relationship Id="rId12" Type="http://schemas.openxmlformats.org/officeDocument/2006/relationships/hyperlink" Target="consultantplus://offline/ref=B4EE517313705681C7D2CB567E15C3202949EA37E52169F1D50AAA502E9E8E108DF8173D653A1EE757A062471901EE0AD0FA77777B9C145C410E7Bx6E3H" TargetMode="External"/><Relationship Id="rId17" Type="http://schemas.openxmlformats.org/officeDocument/2006/relationships/hyperlink" Target="consultantplus://offline/ref=B4EE517313705681C7D2CB567E15C3202949EA37E32369F0D60AAA502E9E8E108DF8173D653A1EE757A062471901EE0AD0FA77777B9C145C410E7Bx6E3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4EE517313705681C7D2CB567E15C3202949EA37E52169F1D50AAA502E9E8E108DF8173D653A1EE757A062441901EE0AD0FA77777B9C145C410E7Bx6E3H" TargetMode="External"/><Relationship Id="rId20" Type="http://schemas.openxmlformats.org/officeDocument/2006/relationships/hyperlink" Target="consultantplus://offline/ref=B4EE517313705681C7D2CB567E15C3202949EA37E3206EF7DF0AAA502E9E8E108DF8173D653A1EE757A063401901EE0AD0FA77777B9C145C410E7Bx6E3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4EE517313705681C7D2CB567E15C3202949EA37E3206EF7DF0AAA502E9E8E108DF8173D653A1EE757A062471901EE0AD0FA77777B9C145C410E7Bx6E3H" TargetMode="External"/><Relationship Id="rId11" Type="http://schemas.openxmlformats.org/officeDocument/2006/relationships/hyperlink" Target="consultantplus://offline/ref=B4EE517313705681C7D2CB567E15C3202949EA37E3206EF7DF0AAA502E9E8E108DF8173D653A1EE757A0624A1901EE0AD0FA77777B9C145C410E7Bx6E3H" TargetMode="External"/><Relationship Id="rId5" Type="http://schemas.openxmlformats.org/officeDocument/2006/relationships/hyperlink" Target="consultantplus://offline/ref=B4EE517313705681C7D2CB567E15C3202949EA37E52169F1D50AAA502E9E8E108DF8173D653A1EE757A062471901EE0AD0FA77777B9C145C410E7Bx6E3H" TargetMode="External"/><Relationship Id="rId15" Type="http://schemas.openxmlformats.org/officeDocument/2006/relationships/hyperlink" Target="consultantplus://offline/ref=B4EE517313705681C7D2CB567E15C3202949EA37E3206EF7DF0AAA502E9E8E108DF8173D653A1EE757A063431901EE0AD0FA77777B9C145C410E7Bx6E3H" TargetMode="External"/><Relationship Id="rId10" Type="http://schemas.openxmlformats.org/officeDocument/2006/relationships/hyperlink" Target="consultantplus://offline/ref=B4EE517313705681C7D2CB567E15C3202949EA37E3206EF7DF0AAA502E9E8E108DF8173D653A1EE757A062451901EE0AD0FA77777B9C145C410E7Bx6E3H" TargetMode="External"/><Relationship Id="rId19" Type="http://schemas.openxmlformats.org/officeDocument/2006/relationships/hyperlink" Target="consultantplus://offline/ref=B4EE517313705681C7D2CB567E15C3202949EA37E52169F1D50AAA502E9E8E108DF8173D653A1EE757A062451901EE0AD0FA77777B9C145C410E7Bx6E3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4EE517313705681C7D2CB567E15C3202949EA37E32368F2DE0AAA502E9E8E108DF8173D653A1EE757A466401901EE0AD0FA77777B9C145C410E7Bx6E3H" TargetMode="External"/><Relationship Id="rId14" Type="http://schemas.openxmlformats.org/officeDocument/2006/relationships/hyperlink" Target="consultantplus://offline/ref=B4EE517313705681C7D2CB567E15C3202949EA37E32369F0D60AAA502E9E8E108DF8173D653A1EE757A062471901EE0AD0FA77777B9C145C410E7Bx6E3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874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2023-08-16T07:04:00Z</dcterms:created>
  <dcterms:modified xsi:type="dcterms:W3CDTF">2023-08-16T07:05:00Z</dcterms:modified>
</cp:coreProperties>
</file>