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6789" w14:textId="77777777" w:rsidR="00212CB6" w:rsidRPr="006032E1" w:rsidRDefault="001B6889" w:rsidP="00212CB6">
      <w:pPr>
        <w:spacing w:line="264" w:lineRule="auto"/>
        <w:rPr>
          <w:rFonts w:eastAsia="Times New Roman" w:cs="Times New Roman"/>
          <w:b/>
          <w:spacing w:val="6"/>
          <w:sz w:val="6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 w14:anchorId="35CE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8" o:title=""/>
            <w10:wrap type="square" side="left"/>
          </v:shape>
          <o:OLEObject Type="Embed" ProgID="PBrush" ShapeID="_x0000_s2050" DrawAspect="Content" ObjectID="_1772350224" r:id="rId9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14:paraId="2327DA66" w14:textId="77777777"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14:paraId="4AF2368C" w14:textId="77777777"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14:paraId="49237B3D" w14:textId="77777777"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14:paraId="713BBFF4" w14:textId="77777777" w:rsidR="00212CB6" w:rsidRPr="00DF76C5" w:rsidRDefault="00212CB6" w:rsidP="00212CB6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14:paraId="1C3FE9F4" w14:textId="77777777"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67602A" wp14:editId="1EE0F19E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4480D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A20361" wp14:editId="006876EF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FCE7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" o:allowincell="f" strokeweight="1.75pt"/>
            </w:pict>
          </mc:Fallback>
        </mc:AlternateContent>
      </w:r>
    </w:p>
    <w:p w14:paraId="5AFF0849" w14:textId="77777777"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14:paraId="11F4D64E" w14:textId="77777777" w:rsidR="003F2BB2" w:rsidRPr="00A946B6" w:rsidRDefault="003F2BB2" w:rsidP="003F2BB2">
      <w:pPr>
        <w:pStyle w:val="10"/>
        <w:shd w:val="clear" w:color="auto" w:fill="auto"/>
        <w:spacing w:before="0" w:after="0" w:line="240" w:lineRule="auto"/>
        <w:ind w:right="40"/>
        <w:rPr>
          <w:sz w:val="16"/>
          <w:szCs w:val="16"/>
        </w:rPr>
      </w:pPr>
    </w:p>
    <w:tbl>
      <w:tblPr>
        <w:tblStyle w:val="ab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304"/>
        <w:gridCol w:w="1560"/>
      </w:tblGrid>
      <w:tr w:rsidR="003F2BB2" w14:paraId="187AC893" w14:textId="77777777" w:rsidTr="00C4217E">
        <w:trPr>
          <w:trHeight w:val="501"/>
        </w:trPr>
        <w:tc>
          <w:tcPr>
            <w:tcW w:w="956" w:type="dxa"/>
          </w:tcPr>
          <w:p w14:paraId="78CE1D63" w14:textId="77777777" w:rsidR="003F2BB2" w:rsidRDefault="003F2BB2" w:rsidP="00C4217E">
            <w:pPr>
              <w:pStyle w:val="30"/>
              <w:shd w:val="clear" w:color="auto" w:fill="auto"/>
              <w:spacing w:after="0" w:line="240" w:lineRule="auto"/>
              <w:ind w:right="40"/>
            </w:pPr>
            <w:r w:rsidRPr="00696B5B">
              <w:t>«</w:t>
            </w:r>
            <w:r>
              <w:t>___</w:t>
            </w:r>
            <w:r w:rsidRPr="00696B5B">
              <w:t>»</w:t>
            </w:r>
          </w:p>
        </w:tc>
        <w:tc>
          <w:tcPr>
            <w:tcW w:w="2304" w:type="dxa"/>
          </w:tcPr>
          <w:p w14:paraId="164A61DE" w14:textId="77777777" w:rsidR="003F2BB2" w:rsidRDefault="003F2BB2" w:rsidP="00C4217E">
            <w:pPr>
              <w:pStyle w:val="30"/>
              <w:shd w:val="clear" w:color="auto" w:fill="auto"/>
              <w:spacing w:after="0" w:line="240" w:lineRule="auto"/>
              <w:ind w:right="40"/>
            </w:pPr>
            <w:r>
              <w:t>______________</w:t>
            </w:r>
          </w:p>
        </w:tc>
        <w:tc>
          <w:tcPr>
            <w:tcW w:w="1560" w:type="dxa"/>
          </w:tcPr>
          <w:p w14:paraId="3E9941B6" w14:textId="77777777" w:rsidR="003F2BB2" w:rsidRDefault="003F2BB2" w:rsidP="00C4217E">
            <w:pPr>
              <w:pStyle w:val="30"/>
              <w:shd w:val="clear" w:color="auto" w:fill="auto"/>
              <w:spacing w:after="0" w:line="240" w:lineRule="auto"/>
              <w:ind w:right="40"/>
            </w:pPr>
            <w:r w:rsidRPr="00696B5B">
              <w:t>2023 г. №</w:t>
            </w:r>
          </w:p>
        </w:tc>
      </w:tr>
    </w:tbl>
    <w:p w14:paraId="396D60A2" w14:textId="77777777" w:rsidR="003F2BB2" w:rsidRDefault="003F2BB2" w:rsidP="003F2BB2">
      <w:pPr>
        <w:pStyle w:val="30"/>
        <w:shd w:val="clear" w:color="auto" w:fill="auto"/>
        <w:spacing w:after="0" w:line="240" w:lineRule="auto"/>
        <w:ind w:right="40"/>
      </w:pPr>
    </w:p>
    <w:p w14:paraId="3420E74A" w14:textId="77777777" w:rsidR="003F2BB2" w:rsidRDefault="003F2BB2" w:rsidP="003F2BB2">
      <w:pPr>
        <w:pStyle w:val="30"/>
        <w:shd w:val="clear" w:color="auto" w:fill="auto"/>
        <w:spacing w:after="0" w:line="240" w:lineRule="auto"/>
        <w:ind w:right="40"/>
      </w:pPr>
    </w:p>
    <w:p w14:paraId="6D55E3D0" w14:textId="77777777" w:rsidR="003F2BB2" w:rsidRDefault="003F2BB2" w:rsidP="003F2BB2">
      <w:pPr>
        <w:pStyle w:val="30"/>
        <w:spacing w:after="0" w:line="240" w:lineRule="auto"/>
        <w:ind w:right="40"/>
      </w:pPr>
      <w:r>
        <w:t xml:space="preserve">О внесении изменений в приложение № 1 к приказу </w:t>
      </w:r>
    </w:p>
    <w:p w14:paraId="13118BEA" w14:textId="77777777" w:rsidR="003F2BB2" w:rsidRDefault="003F2BB2" w:rsidP="003F2BB2">
      <w:pPr>
        <w:pStyle w:val="30"/>
        <w:spacing w:after="0" w:line="240" w:lineRule="auto"/>
        <w:ind w:right="40"/>
      </w:pPr>
      <w:r>
        <w:t xml:space="preserve">Администрации Главы и Правительства </w:t>
      </w:r>
    </w:p>
    <w:p w14:paraId="23315279" w14:textId="77777777" w:rsidR="003F2BB2" w:rsidRDefault="003F2BB2" w:rsidP="003F2BB2">
      <w:pPr>
        <w:pStyle w:val="30"/>
        <w:spacing w:after="0" w:line="240" w:lineRule="auto"/>
        <w:ind w:right="40"/>
      </w:pPr>
      <w:r>
        <w:t>Республики Дагестан</w:t>
      </w:r>
    </w:p>
    <w:p w14:paraId="3635A3DB" w14:textId="77777777" w:rsidR="003F2BB2" w:rsidRDefault="003F2BB2" w:rsidP="003F2BB2">
      <w:pPr>
        <w:pStyle w:val="30"/>
        <w:shd w:val="clear" w:color="auto" w:fill="auto"/>
        <w:spacing w:after="0" w:line="240" w:lineRule="auto"/>
        <w:ind w:right="40"/>
      </w:pPr>
      <w:r>
        <w:t>от 24 октября 2017 г. № 905</w:t>
      </w:r>
    </w:p>
    <w:p w14:paraId="42DBCF5E" w14:textId="77777777" w:rsidR="003F2BB2" w:rsidRDefault="003F2BB2" w:rsidP="003F2BB2">
      <w:pPr>
        <w:pStyle w:val="30"/>
        <w:shd w:val="clear" w:color="auto" w:fill="auto"/>
        <w:spacing w:after="0" w:line="240" w:lineRule="auto"/>
        <w:ind w:right="40"/>
      </w:pPr>
    </w:p>
    <w:p w14:paraId="05AF1594" w14:textId="77777777" w:rsidR="003F2BB2" w:rsidRDefault="003F2BB2" w:rsidP="003F2BB2">
      <w:pPr>
        <w:pStyle w:val="30"/>
        <w:shd w:val="clear" w:color="auto" w:fill="auto"/>
        <w:spacing w:after="0" w:line="240" w:lineRule="auto"/>
        <w:ind w:right="40"/>
      </w:pPr>
    </w:p>
    <w:p w14:paraId="28DB8CBC" w14:textId="77777777" w:rsidR="003F2BB2" w:rsidRDefault="003F2BB2" w:rsidP="003F2BB2">
      <w:pPr>
        <w:rPr>
          <w:sz w:val="2"/>
          <w:szCs w:val="2"/>
        </w:rPr>
      </w:pPr>
    </w:p>
    <w:p w14:paraId="09B2C418" w14:textId="77777777" w:rsidR="003F2BB2" w:rsidRDefault="003F2BB2" w:rsidP="003F2BB2">
      <w:pPr>
        <w:rPr>
          <w:sz w:val="2"/>
          <w:szCs w:val="2"/>
        </w:rPr>
      </w:pPr>
    </w:p>
    <w:p w14:paraId="2A197E3F" w14:textId="77777777" w:rsidR="003F2BB2" w:rsidRDefault="003F2BB2" w:rsidP="003F2BB2">
      <w:pPr>
        <w:ind w:firstLine="709"/>
        <w:rPr>
          <w:rFonts w:cs="Times New Roman"/>
          <w:szCs w:val="28"/>
        </w:rPr>
      </w:pPr>
      <w:r w:rsidRPr="00AA1858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соответствии с п</w:t>
      </w:r>
      <w:r w:rsidRPr="00CF13C3">
        <w:rPr>
          <w:rFonts w:cs="Times New Roman"/>
          <w:szCs w:val="28"/>
        </w:rPr>
        <w:t>остановлени</w:t>
      </w:r>
      <w:r>
        <w:rPr>
          <w:rFonts w:cs="Times New Roman"/>
          <w:szCs w:val="28"/>
        </w:rPr>
        <w:t>ями</w:t>
      </w:r>
      <w:r w:rsidRPr="00CF13C3">
        <w:rPr>
          <w:rFonts w:cs="Times New Roman"/>
          <w:szCs w:val="28"/>
        </w:rPr>
        <w:t xml:space="preserve"> Правительства </w:t>
      </w:r>
      <w:r w:rsidRPr="00C40957">
        <w:rPr>
          <w:rFonts w:cs="Times New Roman"/>
          <w:szCs w:val="28"/>
        </w:rPr>
        <w:t>Республики Дагестан</w:t>
      </w:r>
      <w:r>
        <w:rPr>
          <w:rFonts w:cs="Times New Roman"/>
          <w:szCs w:val="28"/>
        </w:rPr>
        <w:t xml:space="preserve"> </w:t>
      </w:r>
      <w:r w:rsidRPr="00CF13C3">
        <w:rPr>
          <w:rFonts w:cs="Times New Roman"/>
          <w:szCs w:val="28"/>
        </w:rPr>
        <w:t>от 20</w:t>
      </w:r>
      <w:r>
        <w:rPr>
          <w:rFonts w:cs="Times New Roman"/>
          <w:szCs w:val="28"/>
        </w:rPr>
        <w:t xml:space="preserve"> февраля </w:t>
      </w:r>
      <w:r w:rsidRPr="00CF13C3">
        <w:rPr>
          <w:rFonts w:cs="Times New Roman"/>
          <w:szCs w:val="28"/>
        </w:rPr>
        <w:t>2023</w:t>
      </w:r>
      <w:r>
        <w:rPr>
          <w:rFonts w:cs="Times New Roman"/>
          <w:szCs w:val="28"/>
        </w:rPr>
        <w:t xml:space="preserve"> г.</w:t>
      </w:r>
      <w:r w:rsidRPr="00CF13C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Pr="00CF13C3">
        <w:rPr>
          <w:rFonts w:cs="Times New Roman"/>
          <w:szCs w:val="28"/>
        </w:rPr>
        <w:t xml:space="preserve"> 39 </w:t>
      </w:r>
      <w:r>
        <w:rPr>
          <w:rFonts w:cs="Times New Roman"/>
          <w:szCs w:val="28"/>
        </w:rPr>
        <w:t>«</w:t>
      </w:r>
      <w:r w:rsidRPr="00CF13C3">
        <w:rPr>
          <w:rFonts w:cs="Times New Roman"/>
          <w:szCs w:val="28"/>
        </w:rPr>
        <w:t xml:space="preserve">О реорганизации государственного бюджетного учреждения Республики Дагестан </w:t>
      </w:r>
      <w:r>
        <w:rPr>
          <w:rFonts w:cs="Times New Roman"/>
          <w:szCs w:val="28"/>
        </w:rPr>
        <w:t>«</w:t>
      </w:r>
      <w:r w:rsidRPr="00CF13C3">
        <w:rPr>
          <w:rFonts w:cs="Times New Roman"/>
          <w:szCs w:val="28"/>
        </w:rPr>
        <w:t>Президент-комплекс</w:t>
      </w:r>
      <w:r>
        <w:rPr>
          <w:rFonts w:cs="Times New Roman"/>
          <w:szCs w:val="28"/>
        </w:rPr>
        <w:t xml:space="preserve">» и </w:t>
      </w:r>
      <w:r w:rsidRPr="00CF13C3">
        <w:rPr>
          <w:rFonts w:cs="Times New Roman"/>
          <w:szCs w:val="28"/>
        </w:rPr>
        <w:t>от 18</w:t>
      </w:r>
      <w:r>
        <w:rPr>
          <w:rFonts w:cs="Times New Roman"/>
          <w:szCs w:val="28"/>
        </w:rPr>
        <w:t xml:space="preserve"> июля </w:t>
      </w:r>
      <w:r w:rsidRPr="00CF13C3">
        <w:rPr>
          <w:rFonts w:cs="Times New Roman"/>
          <w:szCs w:val="28"/>
        </w:rPr>
        <w:t>2023</w:t>
      </w:r>
      <w:r>
        <w:rPr>
          <w:rFonts w:cs="Times New Roman"/>
          <w:szCs w:val="28"/>
        </w:rPr>
        <w:t xml:space="preserve"> г.</w:t>
      </w:r>
      <w:r w:rsidRPr="00CF13C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Pr="00CF13C3">
        <w:rPr>
          <w:rFonts w:cs="Times New Roman"/>
          <w:szCs w:val="28"/>
        </w:rPr>
        <w:t xml:space="preserve"> 291 </w:t>
      </w:r>
      <w:r>
        <w:rPr>
          <w:rFonts w:cs="Times New Roman"/>
          <w:szCs w:val="28"/>
        </w:rPr>
        <w:t>«</w:t>
      </w:r>
      <w:r w:rsidRPr="00CF13C3">
        <w:rPr>
          <w:rFonts w:cs="Times New Roman"/>
          <w:szCs w:val="28"/>
        </w:rPr>
        <w:t xml:space="preserve">О создании государственного казенного учреждения Республики Дагестан </w:t>
      </w:r>
      <w:r>
        <w:rPr>
          <w:rFonts w:cs="Times New Roman"/>
          <w:szCs w:val="28"/>
        </w:rPr>
        <w:t>«</w:t>
      </w:r>
      <w:r w:rsidRPr="00CF13C3">
        <w:rPr>
          <w:rFonts w:cs="Times New Roman"/>
          <w:szCs w:val="28"/>
        </w:rPr>
        <w:t>Ситуационный центр Республики Дагестан</w:t>
      </w:r>
      <w:r>
        <w:rPr>
          <w:rFonts w:cs="Times New Roman"/>
          <w:szCs w:val="28"/>
        </w:rPr>
        <w:t xml:space="preserve">» </w:t>
      </w:r>
      <w:r w:rsidRPr="00F70F2D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р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и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к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а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з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ы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в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а</w:t>
      </w:r>
      <w:r>
        <w:rPr>
          <w:rFonts w:cs="Times New Roman"/>
          <w:b/>
          <w:bCs/>
          <w:szCs w:val="28"/>
        </w:rPr>
        <w:t xml:space="preserve"> </w:t>
      </w:r>
      <w:r w:rsidRPr="00F70F2D">
        <w:rPr>
          <w:rFonts w:cs="Times New Roman"/>
          <w:b/>
          <w:bCs/>
          <w:szCs w:val="28"/>
        </w:rPr>
        <w:t>ю</w:t>
      </w:r>
      <w:r w:rsidRPr="00F70F2D">
        <w:rPr>
          <w:rFonts w:cs="Times New Roman"/>
          <w:szCs w:val="28"/>
        </w:rPr>
        <w:t>:</w:t>
      </w:r>
    </w:p>
    <w:p w14:paraId="2F0D1333" w14:textId="77777777" w:rsidR="003F2BB2" w:rsidRDefault="003F2BB2" w:rsidP="003F2BB2">
      <w:pPr>
        <w:pStyle w:val="ac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858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858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A1858">
        <w:rPr>
          <w:rFonts w:ascii="Times New Roman" w:hAnsi="Times New Roman" w:cs="Times New Roman"/>
          <w:sz w:val="28"/>
          <w:szCs w:val="28"/>
        </w:rPr>
        <w:t xml:space="preserve">1 к приказу Администрации Главы и Правительства Республики Дагестан от 24 октября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1858">
        <w:rPr>
          <w:rFonts w:ascii="Times New Roman" w:hAnsi="Times New Roman" w:cs="Times New Roman"/>
          <w:sz w:val="28"/>
          <w:szCs w:val="28"/>
        </w:rPr>
        <w:t xml:space="preserve"> 905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1858">
        <w:rPr>
          <w:rFonts w:ascii="Times New Roman" w:hAnsi="Times New Roman" w:cs="Times New Roman"/>
          <w:sz w:val="28"/>
          <w:szCs w:val="28"/>
        </w:rPr>
        <w:t>Об утверждении целевых показателей эффективности деятельности государственных учреждений и критериев оценки эффективности и результативности работы руководителей государственных учреждений, подведомственных Администрации Главы и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1858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2017, 3 ноября,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1858">
        <w:rPr>
          <w:rFonts w:ascii="Times New Roman" w:hAnsi="Times New Roman" w:cs="Times New Roman"/>
          <w:sz w:val="28"/>
          <w:szCs w:val="28"/>
        </w:rPr>
        <w:t xml:space="preserve"> 05007002626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A18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A18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A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AA1858">
        <w:rPr>
          <w:rFonts w:ascii="Times New Roman" w:hAnsi="Times New Roman" w:cs="Times New Roman"/>
          <w:sz w:val="28"/>
          <w:szCs w:val="28"/>
        </w:rPr>
        <w:t xml:space="preserve">ября, </w:t>
      </w:r>
      <w:r>
        <w:rPr>
          <w:rFonts w:ascii="Times New Roman" w:hAnsi="Times New Roman" w:cs="Times New Roman"/>
          <w:sz w:val="28"/>
          <w:szCs w:val="28"/>
        </w:rPr>
        <w:t xml:space="preserve">                №</w:t>
      </w:r>
      <w:r w:rsidRPr="00AA1858">
        <w:rPr>
          <w:rFonts w:ascii="Times New Roman" w:hAnsi="Times New Roman" w:cs="Times New Roman"/>
          <w:sz w:val="28"/>
          <w:szCs w:val="28"/>
        </w:rPr>
        <w:t xml:space="preserve"> </w:t>
      </w:r>
      <w:r w:rsidRPr="00955B49">
        <w:rPr>
          <w:rFonts w:ascii="Times New Roman" w:hAnsi="Times New Roman" w:cs="Times New Roman"/>
          <w:sz w:val="28"/>
          <w:szCs w:val="28"/>
        </w:rPr>
        <w:t>05007009857</w:t>
      </w:r>
      <w:r w:rsidRPr="00AA18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Pr="00AA1858">
        <w:rPr>
          <w:rFonts w:ascii="Times New Roman" w:hAnsi="Times New Roman" w:cs="Times New Roman"/>
          <w:sz w:val="28"/>
          <w:szCs w:val="28"/>
        </w:rPr>
        <w:t>изложив его в новой редакции согласно приложению.</w:t>
      </w:r>
    </w:p>
    <w:p w14:paraId="23A65CFA" w14:textId="77777777" w:rsidR="003F2BB2" w:rsidRPr="00BC6C02" w:rsidRDefault="003F2BB2" w:rsidP="003F2BB2">
      <w:pPr>
        <w:pStyle w:val="ac"/>
        <w:numPr>
          <w:ilvl w:val="0"/>
          <w:numId w:val="1"/>
        </w:numPr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6C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Направить настоящий приказ на государственную регистрацию в Министерство юстиции Республики Дагестан.</w:t>
      </w:r>
    </w:p>
    <w:p w14:paraId="4049A74E" w14:textId="77777777" w:rsidR="003F2BB2" w:rsidRPr="00AA1858" w:rsidRDefault="003F2BB2" w:rsidP="003F2BB2">
      <w:pPr>
        <w:pStyle w:val="ac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858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14:paraId="64A435EC" w14:textId="77777777" w:rsidR="003F2BB2" w:rsidRDefault="003F2BB2" w:rsidP="003F2BB2">
      <w:pPr>
        <w:ind w:firstLine="709"/>
        <w:rPr>
          <w:rFonts w:cs="Times New Roman"/>
          <w:szCs w:val="28"/>
        </w:rPr>
      </w:pPr>
    </w:p>
    <w:p w14:paraId="0AB58FBB" w14:textId="77777777" w:rsidR="003F2BB2" w:rsidRDefault="003F2BB2" w:rsidP="003F2BB2">
      <w:pPr>
        <w:ind w:firstLine="709"/>
        <w:rPr>
          <w:rFonts w:cs="Times New Roman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417"/>
        <w:gridCol w:w="3118"/>
      </w:tblGrid>
      <w:tr w:rsidR="003F2BB2" w14:paraId="36B5D671" w14:textId="77777777" w:rsidTr="00C4217E">
        <w:tc>
          <w:tcPr>
            <w:tcW w:w="4820" w:type="dxa"/>
          </w:tcPr>
          <w:p w14:paraId="7257A91C" w14:textId="77777777" w:rsidR="003F2BB2" w:rsidRPr="00082D22" w:rsidRDefault="003F2BB2" w:rsidP="00C4217E">
            <w:pPr>
              <w:tabs>
                <w:tab w:val="left" w:pos="1701"/>
              </w:tabs>
              <w:jc w:val="center"/>
              <w:rPr>
                <w:rFonts w:cs="Times New Roman"/>
                <w:b/>
                <w:szCs w:val="28"/>
              </w:rPr>
            </w:pPr>
            <w:r w:rsidRPr="00082D22">
              <w:rPr>
                <w:rFonts w:cs="Times New Roman"/>
                <w:b/>
                <w:szCs w:val="28"/>
              </w:rPr>
              <w:t>Руководитель Администрации</w:t>
            </w:r>
          </w:p>
          <w:p w14:paraId="27FF8F82" w14:textId="77777777" w:rsidR="003F2BB2" w:rsidRPr="00082D22" w:rsidRDefault="003F2BB2" w:rsidP="00C4217E">
            <w:pPr>
              <w:tabs>
                <w:tab w:val="left" w:pos="1701"/>
              </w:tabs>
              <w:jc w:val="center"/>
              <w:rPr>
                <w:rFonts w:cs="Times New Roman"/>
                <w:b/>
                <w:szCs w:val="28"/>
              </w:rPr>
            </w:pPr>
            <w:r w:rsidRPr="00082D22">
              <w:rPr>
                <w:rFonts w:cs="Times New Roman"/>
                <w:b/>
                <w:szCs w:val="28"/>
              </w:rPr>
              <w:t>Главы и Правительства</w:t>
            </w:r>
          </w:p>
          <w:p w14:paraId="12313D47" w14:textId="77777777" w:rsidR="003F2BB2" w:rsidRDefault="003F2BB2" w:rsidP="00C4217E">
            <w:pPr>
              <w:tabs>
                <w:tab w:val="left" w:pos="1701"/>
              </w:tabs>
              <w:jc w:val="center"/>
              <w:rPr>
                <w:rFonts w:cs="Times New Roman"/>
                <w:szCs w:val="28"/>
              </w:rPr>
            </w:pPr>
            <w:r w:rsidRPr="00082D22">
              <w:rPr>
                <w:rFonts w:cs="Times New Roman"/>
                <w:b/>
                <w:szCs w:val="28"/>
              </w:rPr>
              <w:t>Республики Дагестан</w:t>
            </w:r>
            <w:r>
              <w:rPr>
                <w:rFonts w:cs="Times New Roman"/>
                <w:b/>
                <w:szCs w:val="28"/>
              </w:rPr>
              <w:t xml:space="preserve">    </w:t>
            </w:r>
          </w:p>
        </w:tc>
        <w:tc>
          <w:tcPr>
            <w:tcW w:w="1417" w:type="dxa"/>
          </w:tcPr>
          <w:p w14:paraId="06089879" w14:textId="77777777" w:rsidR="003F2BB2" w:rsidRDefault="003F2BB2" w:rsidP="00C4217E">
            <w:pPr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12CE1EF8" w14:textId="77777777" w:rsidR="003F2BB2" w:rsidRPr="00082D22" w:rsidRDefault="003F2BB2" w:rsidP="00C4217E">
            <w:pPr>
              <w:pStyle w:val="30"/>
              <w:shd w:val="clear" w:color="auto" w:fill="auto"/>
              <w:tabs>
                <w:tab w:val="left" w:pos="1701"/>
              </w:tabs>
              <w:spacing w:after="0" w:line="240" w:lineRule="auto"/>
              <w:jc w:val="right"/>
            </w:pPr>
            <w:r w:rsidRPr="00082D22">
              <w:t>А. Гасанов</w:t>
            </w:r>
          </w:p>
          <w:p w14:paraId="0886CEBD" w14:textId="77777777" w:rsidR="003F2BB2" w:rsidRDefault="003F2BB2" w:rsidP="00C4217E">
            <w:pPr>
              <w:rPr>
                <w:rFonts w:cs="Times New Roman"/>
                <w:szCs w:val="28"/>
              </w:rPr>
            </w:pPr>
          </w:p>
        </w:tc>
      </w:tr>
    </w:tbl>
    <w:p w14:paraId="78F08636" w14:textId="77777777" w:rsidR="003F2BB2" w:rsidRDefault="003F2BB2" w:rsidP="003F2BB2">
      <w:pPr>
        <w:rPr>
          <w:rFonts w:cs="Times New Roman"/>
          <w:szCs w:val="28"/>
        </w:rPr>
      </w:pPr>
    </w:p>
    <w:p w14:paraId="57D7B90C" w14:textId="77777777" w:rsidR="00BD573E" w:rsidRDefault="00BD573E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BD573E" w:rsidSect="00E47E49">
          <w:headerReference w:type="default" r:id="rId10"/>
          <w:headerReference w:type="first" r:id="rId11"/>
          <w:pgSz w:w="11905" w:h="16838"/>
          <w:pgMar w:top="567" w:right="851" w:bottom="851" w:left="1418" w:header="567" w:footer="567" w:gutter="0"/>
          <w:cols w:space="720"/>
          <w:titlePg/>
          <w:docGrid w:linePitch="381"/>
        </w:sectPr>
      </w:pPr>
    </w:p>
    <w:p w14:paraId="7DA2DF91" w14:textId="77777777" w:rsidR="003F2BB2" w:rsidRPr="00BF26BA" w:rsidRDefault="003F2BB2" w:rsidP="003F2BB2">
      <w:pPr>
        <w:pStyle w:val="ConsPlusNormal"/>
        <w:ind w:left="5954"/>
        <w:jc w:val="center"/>
        <w:outlineLvl w:val="0"/>
        <w:rPr>
          <w:szCs w:val="28"/>
        </w:rPr>
      </w:pPr>
      <w:r w:rsidRPr="00BF26BA">
        <w:rPr>
          <w:szCs w:val="28"/>
        </w:rPr>
        <w:lastRenderedPageBreak/>
        <w:t>ПРИЛОЖЕНИЕ № 1</w:t>
      </w:r>
    </w:p>
    <w:p w14:paraId="6C67B110" w14:textId="77777777" w:rsidR="003F2BB2" w:rsidRPr="00BF26BA" w:rsidRDefault="003F2BB2" w:rsidP="003F2BB2">
      <w:pPr>
        <w:pStyle w:val="ConsPlusNormal"/>
        <w:ind w:left="5954"/>
        <w:jc w:val="center"/>
        <w:rPr>
          <w:szCs w:val="28"/>
        </w:rPr>
      </w:pPr>
      <w:r w:rsidRPr="00BF26BA">
        <w:rPr>
          <w:szCs w:val="28"/>
        </w:rPr>
        <w:t>к приказу Администрации</w:t>
      </w:r>
    </w:p>
    <w:p w14:paraId="6100A886" w14:textId="77777777" w:rsidR="003F2BB2" w:rsidRPr="00BF26BA" w:rsidRDefault="003F2BB2" w:rsidP="003F2BB2">
      <w:pPr>
        <w:pStyle w:val="ConsPlusNormal"/>
        <w:ind w:left="5954"/>
        <w:jc w:val="center"/>
        <w:rPr>
          <w:szCs w:val="28"/>
        </w:rPr>
      </w:pPr>
      <w:r w:rsidRPr="00BF26BA">
        <w:rPr>
          <w:szCs w:val="28"/>
        </w:rPr>
        <w:t>Главы и Правительства</w:t>
      </w:r>
    </w:p>
    <w:p w14:paraId="714E044E" w14:textId="77777777" w:rsidR="003F2BB2" w:rsidRPr="00BF26BA" w:rsidRDefault="003F2BB2" w:rsidP="003F2BB2">
      <w:pPr>
        <w:pStyle w:val="ConsPlusNormal"/>
        <w:ind w:left="5954"/>
        <w:jc w:val="center"/>
        <w:rPr>
          <w:szCs w:val="28"/>
        </w:rPr>
      </w:pPr>
      <w:r w:rsidRPr="00BF26BA">
        <w:rPr>
          <w:szCs w:val="28"/>
        </w:rPr>
        <w:t>Республики Дагестан</w:t>
      </w:r>
    </w:p>
    <w:p w14:paraId="59080631" w14:textId="77777777" w:rsidR="003F2BB2" w:rsidRPr="00BF26BA" w:rsidRDefault="003F2BB2" w:rsidP="003F2BB2">
      <w:pPr>
        <w:pStyle w:val="ConsPlusNormal"/>
        <w:ind w:left="5954"/>
        <w:jc w:val="both"/>
        <w:rPr>
          <w:szCs w:val="28"/>
        </w:rPr>
      </w:pPr>
    </w:p>
    <w:p w14:paraId="23E26855" w14:textId="77777777" w:rsidR="003F2BB2" w:rsidRPr="00BF26BA" w:rsidRDefault="003F2BB2" w:rsidP="003F2BB2">
      <w:pPr>
        <w:pStyle w:val="ConsPlusTitle"/>
        <w:jc w:val="center"/>
        <w:rPr>
          <w:szCs w:val="28"/>
        </w:rPr>
      </w:pPr>
      <w:bookmarkStart w:id="0" w:name="P43"/>
      <w:bookmarkEnd w:id="0"/>
      <w:r w:rsidRPr="00BF26BA">
        <w:rPr>
          <w:szCs w:val="28"/>
        </w:rPr>
        <w:t>Ц Е Л Е В Ы Е    П О К А З А Т Е Л И</w:t>
      </w:r>
    </w:p>
    <w:p w14:paraId="3FC95940" w14:textId="77777777" w:rsidR="003F2BB2" w:rsidRPr="00BF26BA" w:rsidRDefault="003F2BB2" w:rsidP="003F2BB2">
      <w:pPr>
        <w:pStyle w:val="ConsPlusTitle"/>
        <w:jc w:val="center"/>
        <w:rPr>
          <w:szCs w:val="28"/>
        </w:rPr>
      </w:pPr>
      <w:r w:rsidRPr="00BF26BA">
        <w:rPr>
          <w:szCs w:val="28"/>
        </w:rPr>
        <w:t>эффективности деятельности государственных учреждений</w:t>
      </w:r>
    </w:p>
    <w:p w14:paraId="2A71B3F5" w14:textId="77777777" w:rsidR="003F2BB2" w:rsidRPr="00BF26BA" w:rsidRDefault="003F2BB2" w:rsidP="003F2BB2">
      <w:pPr>
        <w:pStyle w:val="ConsPlusTitle"/>
        <w:jc w:val="center"/>
        <w:rPr>
          <w:szCs w:val="28"/>
        </w:rPr>
      </w:pPr>
      <w:r w:rsidRPr="00BF26BA">
        <w:rPr>
          <w:szCs w:val="28"/>
        </w:rPr>
        <w:t>и критерии оценки эффективности и результативности работы</w:t>
      </w:r>
    </w:p>
    <w:p w14:paraId="67119152" w14:textId="77777777" w:rsidR="003F2BB2" w:rsidRPr="00BF26BA" w:rsidRDefault="003F2BB2" w:rsidP="003F2BB2">
      <w:pPr>
        <w:pStyle w:val="ConsPlusTitle"/>
        <w:jc w:val="center"/>
        <w:rPr>
          <w:szCs w:val="28"/>
        </w:rPr>
      </w:pPr>
      <w:r w:rsidRPr="00BF26BA">
        <w:rPr>
          <w:szCs w:val="28"/>
        </w:rPr>
        <w:t>руководителей государственных учреждений, подведомственных</w:t>
      </w:r>
    </w:p>
    <w:p w14:paraId="2800F665" w14:textId="77777777" w:rsidR="003F2BB2" w:rsidRDefault="003F2BB2" w:rsidP="003F2BB2">
      <w:pPr>
        <w:pStyle w:val="ConsPlusTitle"/>
        <w:jc w:val="center"/>
        <w:rPr>
          <w:szCs w:val="28"/>
        </w:rPr>
      </w:pPr>
      <w:r w:rsidRPr="00BF26BA">
        <w:rPr>
          <w:szCs w:val="28"/>
        </w:rPr>
        <w:t>Администрации Главы и Правительства Республики Дагестан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3260"/>
        <w:gridCol w:w="2608"/>
        <w:gridCol w:w="2778"/>
        <w:gridCol w:w="1134"/>
      </w:tblGrid>
      <w:tr w:rsidR="003F2BB2" w:rsidRPr="00BF26BA" w14:paraId="3DE985D1" w14:textId="77777777" w:rsidTr="003F2BB2">
        <w:trPr>
          <w:trHeight w:val="2265"/>
        </w:trPr>
        <w:tc>
          <w:tcPr>
            <w:tcW w:w="852" w:type="dxa"/>
          </w:tcPr>
          <w:p w14:paraId="47F940F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№ п/п</w:t>
            </w:r>
          </w:p>
        </w:tc>
        <w:tc>
          <w:tcPr>
            <w:tcW w:w="3260" w:type="dxa"/>
          </w:tcPr>
          <w:p w14:paraId="403EB12E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2608" w:type="dxa"/>
          </w:tcPr>
          <w:p w14:paraId="401FFCF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Критерии оценки эффективности и результативности работы руководителя государственного учреждения в баллах</w:t>
            </w:r>
          </w:p>
        </w:tc>
        <w:tc>
          <w:tcPr>
            <w:tcW w:w="2778" w:type="dxa"/>
          </w:tcPr>
          <w:p w14:paraId="26376B1D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134" w:type="dxa"/>
          </w:tcPr>
          <w:p w14:paraId="37150EE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Отчетный период</w:t>
            </w:r>
          </w:p>
        </w:tc>
      </w:tr>
    </w:tbl>
    <w:p w14:paraId="42BF6ADB" w14:textId="77777777" w:rsidR="003F2BB2" w:rsidRPr="00BF26BA" w:rsidRDefault="003F2BB2" w:rsidP="003F2BB2">
      <w:pPr>
        <w:pStyle w:val="ConsPlusTitle"/>
        <w:spacing w:line="14" w:lineRule="auto"/>
        <w:jc w:val="center"/>
        <w:rPr>
          <w:szCs w:val="28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263"/>
        <w:gridCol w:w="476"/>
        <w:gridCol w:w="2132"/>
        <w:gridCol w:w="28"/>
        <w:gridCol w:w="2749"/>
        <w:gridCol w:w="1133"/>
      </w:tblGrid>
      <w:tr w:rsidR="003F2BB2" w:rsidRPr="00BF26BA" w14:paraId="5F5A1278" w14:textId="77777777" w:rsidTr="003F2BB2">
        <w:trPr>
          <w:tblHeader/>
        </w:trPr>
        <w:tc>
          <w:tcPr>
            <w:tcW w:w="851" w:type="dxa"/>
          </w:tcPr>
          <w:p w14:paraId="44733BC9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</w:t>
            </w:r>
          </w:p>
        </w:tc>
        <w:tc>
          <w:tcPr>
            <w:tcW w:w="3263" w:type="dxa"/>
          </w:tcPr>
          <w:p w14:paraId="13C95AE6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</w:t>
            </w:r>
          </w:p>
        </w:tc>
        <w:tc>
          <w:tcPr>
            <w:tcW w:w="2608" w:type="dxa"/>
            <w:gridSpan w:val="2"/>
          </w:tcPr>
          <w:p w14:paraId="2EB0EAF8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3</w:t>
            </w:r>
          </w:p>
        </w:tc>
        <w:tc>
          <w:tcPr>
            <w:tcW w:w="2777" w:type="dxa"/>
            <w:gridSpan w:val="2"/>
          </w:tcPr>
          <w:p w14:paraId="5432F586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201EFD2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5</w:t>
            </w:r>
          </w:p>
        </w:tc>
      </w:tr>
      <w:tr w:rsidR="003F2BB2" w:rsidRPr="00BF26BA" w14:paraId="57271202" w14:textId="77777777" w:rsidTr="003F2BB2">
        <w:tc>
          <w:tcPr>
            <w:tcW w:w="10632" w:type="dxa"/>
            <w:gridSpan w:val="7"/>
          </w:tcPr>
          <w:p w14:paraId="1D8374DD" w14:textId="77777777" w:rsidR="003F2BB2" w:rsidRPr="00BF26BA" w:rsidRDefault="003F2BB2" w:rsidP="00C4217E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BF26BA">
              <w:rPr>
                <w:szCs w:val="28"/>
              </w:rPr>
              <w:t>1. Основная деятельность учреждения</w:t>
            </w:r>
          </w:p>
        </w:tc>
      </w:tr>
      <w:tr w:rsidR="003F2BB2" w:rsidRPr="00BF26BA" w14:paraId="180B6AC3" w14:textId="77777777" w:rsidTr="003F2BB2">
        <w:tc>
          <w:tcPr>
            <w:tcW w:w="10632" w:type="dxa"/>
            <w:gridSpan w:val="7"/>
          </w:tcPr>
          <w:p w14:paraId="10EABAC2" w14:textId="77777777" w:rsidR="003F2BB2" w:rsidRPr="00BF26BA" w:rsidRDefault="003F2BB2" w:rsidP="00C4217E">
            <w:pPr>
              <w:pStyle w:val="ConsPlusNormal"/>
              <w:jc w:val="center"/>
              <w:outlineLvl w:val="2"/>
              <w:rPr>
                <w:szCs w:val="28"/>
              </w:rPr>
            </w:pPr>
            <w:r w:rsidRPr="00BF26BA">
              <w:rPr>
                <w:szCs w:val="28"/>
              </w:rPr>
              <w:t>1.1. ГБУ ДПО РД «Дагестанский кадровый центр»</w:t>
            </w:r>
          </w:p>
        </w:tc>
      </w:tr>
      <w:tr w:rsidR="003F2BB2" w:rsidRPr="00BF26BA" w14:paraId="0B8145D9" w14:textId="77777777" w:rsidTr="003F2BB2">
        <w:tc>
          <w:tcPr>
            <w:tcW w:w="851" w:type="dxa"/>
          </w:tcPr>
          <w:p w14:paraId="090B7CD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1.1.1.</w:t>
            </w:r>
          </w:p>
        </w:tc>
        <w:tc>
          <w:tcPr>
            <w:tcW w:w="3263" w:type="dxa"/>
          </w:tcPr>
          <w:p w14:paraId="18C19203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Выполнение государственного заказа Республики Дагестан по дополнительному профессиональному образованию государственных гражданских служащих Республики Дагестан</w:t>
            </w:r>
          </w:p>
        </w:tc>
        <w:tc>
          <w:tcPr>
            <w:tcW w:w="2608" w:type="dxa"/>
            <w:gridSpan w:val="2"/>
          </w:tcPr>
          <w:p w14:paraId="550B3642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 xml:space="preserve">3,5 балла за каждый квартал (всего </w:t>
            </w:r>
            <w:r>
              <w:rPr>
                <w:szCs w:val="28"/>
              </w:rPr>
              <w:t>14</w:t>
            </w:r>
            <w:r w:rsidRPr="00BF26BA">
              <w:rPr>
                <w:szCs w:val="28"/>
              </w:rPr>
              <w:t xml:space="preserve"> баллов за весь год)</w:t>
            </w:r>
          </w:p>
        </w:tc>
        <w:tc>
          <w:tcPr>
            <w:tcW w:w="2777" w:type="dxa"/>
            <w:gridSpan w:val="2"/>
          </w:tcPr>
          <w:p w14:paraId="2A2D7285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2C8F2B6A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0AEBF484" w14:textId="77777777" w:rsidTr="003F2BB2">
        <w:tc>
          <w:tcPr>
            <w:tcW w:w="851" w:type="dxa"/>
          </w:tcPr>
          <w:p w14:paraId="79613C1E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1.1.2.</w:t>
            </w:r>
          </w:p>
        </w:tc>
        <w:tc>
          <w:tcPr>
            <w:tcW w:w="3263" w:type="dxa"/>
          </w:tcPr>
          <w:p w14:paraId="224C4422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Выполнение плановых показателей государственного задания</w:t>
            </w:r>
          </w:p>
        </w:tc>
        <w:tc>
          <w:tcPr>
            <w:tcW w:w="2608" w:type="dxa"/>
            <w:gridSpan w:val="2"/>
          </w:tcPr>
          <w:p w14:paraId="62DEA24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 балла за каждый квартал (всего 8 баллов за весь год)</w:t>
            </w:r>
          </w:p>
        </w:tc>
        <w:tc>
          <w:tcPr>
            <w:tcW w:w="2777" w:type="dxa"/>
            <w:gridSpan w:val="2"/>
          </w:tcPr>
          <w:p w14:paraId="1204FE33" w14:textId="77777777" w:rsidR="003F2BB2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  <w:p w14:paraId="6498B40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1133" w:type="dxa"/>
          </w:tcPr>
          <w:p w14:paraId="513F7803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1CABE6F0" w14:textId="77777777" w:rsidTr="003F2BB2">
        <w:tc>
          <w:tcPr>
            <w:tcW w:w="851" w:type="dxa"/>
          </w:tcPr>
          <w:p w14:paraId="1910353C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1.1.3</w:t>
            </w:r>
            <w:r>
              <w:rPr>
                <w:szCs w:val="28"/>
              </w:rPr>
              <w:t>.</w:t>
            </w:r>
          </w:p>
        </w:tc>
        <w:tc>
          <w:tcPr>
            <w:tcW w:w="3263" w:type="dxa"/>
          </w:tcPr>
          <w:p w14:paraId="1DD70B00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Отсутствие замечаний и жалоб (заявлений) в части организации </w:t>
            </w:r>
            <w:r w:rsidRPr="00BF26BA">
              <w:rPr>
                <w:szCs w:val="28"/>
              </w:rPr>
              <w:lastRenderedPageBreak/>
              <w:t>деятельности учреждения</w:t>
            </w:r>
          </w:p>
          <w:p w14:paraId="5DCDCE6C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2608" w:type="dxa"/>
            <w:gridSpan w:val="2"/>
          </w:tcPr>
          <w:p w14:paraId="3B74F3C1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10 баллов за каждый квартал (всего 40 баллов за весь год)</w:t>
            </w:r>
          </w:p>
        </w:tc>
        <w:tc>
          <w:tcPr>
            <w:tcW w:w="2777" w:type="dxa"/>
            <w:gridSpan w:val="2"/>
          </w:tcPr>
          <w:p w14:paraId="10B809E2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отчет о выполнении целевых показателей эффективности </w:t>
            </w:r>
            <w:r w:rsidRPr="00BF26BA">
              <w:rPr>
                <w:szCs w:val="28"/>
              </w:rPr>
              <w:lastRenderedPageBreak/>
              <w:t>деятельности государственного учреждения</w:t>
            </w:r>
          </w:p>
        </w:tc>
        <w:tc>
          <w:tcPr>
            <w:tcW w:w="1133" w:type="dxa"/>
          </w:tcPr>
          <w:p w14:paraId="7F5FE39C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квартал</w:t>
            </w:r>
          </w:p>
        </w:tc>
      </w:tr>
      <w:tr w:rsidR="003F2BB2" w:rsidRPr="00BF26BA" w14:paraId="3C8A8FC6" w14:textId="77777777" w:rsidTr="003F2BB2">
        <w:tc>
          <w:tcPr>
            <w:tcW w:w="10632" w:type="dxa"/>
            <w:gridSpan w:val="7"/>
          </w:tcPr>
          <w:p w14:paraId="09C7440E" w14:textId="77777777" w:rsidR="003F2BB2" w:rsidRPr="00BF26BA" w:rsidRDefault="003F2BB2" w:rsidP="00C4217E">
            <w:pPr>
              <w:pStyle w:val="ConsPlusNormal"/>
              <w:jc w:val="center"/>
              <w:outlineLvl w:val="2"/>
              <w:rPr>
                <w:szCs w:val="28"/>
              </w:rPr>
            </w:pPr>
            <w:r w:rsidRPr="00BF26BA">
              <w:rPr>
                <w:szCs w:val="28"/>
              </w:rPr>
              <w:t>1.2. ГБУ РД «Президент-комплекс»</w:t>
            </w:r>
          </w:p>
        </w:tc>
      </w:tr>
      <w:tr w:rsidR="003F2BB2" w:rsidRPr="00BF26BA" w14:paraId="515957F2" w14:textId="77777777" w:rsidTr="003F2BB2">
        <w:tc>
          <w:tcPr>
            <w:tcW w:w="851" w:type="dxa"/>
          </w:tcPr>
          <w:p w14:paraId="2ABA6BBC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1.2.1.</w:t>
            </w:r>
          </w:p>
        </w:tc>
        <w:tc>
          <w:tcPr>
            <w:tcW w:w="3263" w:type="dxa"/>
          </w:tcPr>
          <w:p w14:paraId="4CC3C5BE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нарушений техники безопасности за время обслуживания и эксплуатации зданий</w:t>
            </w:r>
          </w:p>
        </w:tc>
        <w:tc>
          <w:tcPr>
            <w:tcW w:w="2608" w:type="dxa"/>
            <w:gridSpan w:val="2"/>
          </w:tcPr>
          <w:p w14:paraId="0D85D794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 xml:space="preserve">3,5 балла за каждый квартал (всего </w:t>
            </w:r>
            <w:r>
              <w:rPr>
                <w:szCs w:val="28"/>
              </w:rPr>
              <w:t>14</w:t>
            </w:r>
            <w:r w:rsidRPr="00BF26BA">
              <w:rPr>
                <w:szCs w:val="28"/>
              </w:rPr>
              <w:t xml:space="preserve"> баллов за весь год)</w:t>
            </w:r>
          </w:p>
        </w:tc>
        <w:tc>
          <w:tcPr>
            <w:tcW w:w="2777" w:type="dxa"/>
            <w:gridSpan w:val="2"/>
          </w:tcPr>
          <w:p w14:paraId="62ABFC2A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  <w:p w14:paraId="7AF5C852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  <w:p w14:paraId="4212F5AA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1133" w:type="dxa"/>
          </w:tcPr>
          <w:p w14:paraId="6C67489B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1C9E677B" w14:textId="77777777" w:rsidTr="003F2BB2">
        <w:tc>
          <w:tcPr>
            <w:tcW w:w="851" w:type="dxa"/>
          </w:tcPr>
          <w:p w14:paraId="6B8FBFA5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1.2.2.</w:t>
            </w:r>
          </w:p>
        </w:tc>
        <w:tc>
          <w:tcPr>
            <w:tcW w:w="3263" w:type="dxa"/>
          </w:tcPr>
          <w:p w14:paraId="04B809E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Выполнение плановых показателей государственного задания</w:t>
            </w:r>
          </w:p>
        </w:tc>
        <w:tc>
          <w:tcPr>
            <w:tcW w:w="2608" w:type="dxa"/>
            <w:gridSpan w:val="2"/>
          </w:tcPr>
          <w:p w14:paraId="2360278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 балла за каждый квартал (всего 8 баллов за весь год)</w:t>
            </w:r>
          </w:p>
        </w:tc>
        <w:tc>
          <w:tcPr>
            <w:tcW w:w="2777" w:type="dxa"/>
            <w:gridSpan w:val="2"/>
          </w:tcPr>
          <w:p w14:paraId="3AD831C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12FA04FF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1BC40B49" w14:textId="77777777" w:rsidTr="003F2BB2">
        <w:tc>
          <w:tcPr>
            <w:tcW w:w="851" w:type="dxa"/>
          </w:tcPr>
          <w:p w14:paraId="03F4A00C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1.2.3</w:t>
            </w:r>
            <w:r>
              <w:rPr>
                <w:szCs w:val="28"/>
              </w:rPr>
              <w:t>.</w:t>
            </w:r>
          </w:p>
        </w:tc>
        <w:tc>
          <w:tcPr>
            <w:tcW w:w="3263" w:type="dxa"/>
          </w:tcPr>
          <w:p w14:paraId="5AAC8EFA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замечаний и жалоб (заявлений) в части организации деятельности учреждения</w:t>
            </w:r>
          </w:p>
          <w:p w14:paraId="28F5E38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2608" w:type="dxa"/>
            <w:gridSpan w:val="2"/>
          </w:tcPr>
          <w:p w14:paraId="7C25F87F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10 баллов за каждый квартал (всего 40 баллов за весь год)</w:t>
            </w:r>
          </w:p>
        </w:tc>
        <w:tc>
          <w:tcPr>
            <w:tcW w:w="2777" w:type="dxa"/>
            <w:gridSpan w:val="2"/>
          </w:tcPr>
          <w:p w14:paraId="57BB0D28" w14:textId="77777777" w:rsidR="003F2BB2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  <w:p w14:paraId="3DF49C76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1133" w:type="dxa"/>
          </w:tcPr>
          <w:p w14:paraId="6C23280A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33DB98BD" w14:textId="77777777" w:rsidTr="003F2BB2">
        <w:tc>
          <w:tcPr>
            <w:tcW w:w="10632" w:type="dxa"/>
            <w:gridSpan w:val="7"/>
          </w:tcPr>
          <w:p w14:paraId="4AF1A88A" w14:textId="77777777" w:rsidR="003F2BB2" w:rsidRPr="00BF26BA" w:rsidRDefault="003F2BB2" w:rsidP="00C4217E">
            <w:pPr>
              <w:pStyle w:val="ConsPlusNormal"/>
              <w:jc w:val="center"/>
              <w:outlineLvl w:val="2"/>
              <w:rPr>
                <w:szCs w:val="28"/>
              </w:rPr>
            </w:pPr>
            <w:r w:rsidRPr="00BF26BA">
              <w:rPr>
                <w:szCs w:val="28"/>
              </w:rPr>
              <w:t>1.3. ГКУ РД «Автохозяйство»</w:t>
            </w:r>
          </w:p>
        </w:tc>
      </w:tr>
      <w:tr w:rsidR="003F2BB2" w:rsidRPr="00BF26BA" w14:paraId="080ADBD7" w14:textId="77777777" w:rsidTr="003F2BB2">
        <w:tc>
          <w:tcPr>
            <w:tcW w:w="851" w:type="dxa"/>
          </w:tcPr>
          <w:p w14:paraId="0A7F660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1.3.1</w:t>
            </w:r>
            <w:r>
              <w:rPr>
                <w:szCs w:val="28"/>
              </w:rPr>
              <w:t>.</w:t>
            </w:r>
          </w:p>
        </w:tc>
        <w:tc>
          <w:tcPr>
            <w:tcW w:w="3263" w:type="dxa"/>
          </w:tcPr>
          <w:p w14:paraId="5478D196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Своевременная подача автомобилей по заявкам органов государственной власти</w:t>
            </w:r>
          </w:p>
        </w:tc>
        <w:tc>
          <w:tcPr>
            <w:tcW w:w="2608" w:type="dxa"/>
            <w:gridSpan w:val="2"/>
          </w:tcPr>
          <w:p w14:paraId="3A0D3B3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 xml:space="preserve">3,5 балла за каждый квартал (всего </w:t>
            </w:r>
            <w:r>
              <w:rPr>
                <w:szCs w:val="28"/>
              </w:rPr>
              <w:t>14</w:t>
            </w:r>
            <w:r w:rsidRPr="00BF26BA">
              <w:rPr>
                <w:szCs w:val="28"/>
              </w:rPr>
              <w:t xml:space="preserve"> баллов за весь год)</w:t>
            </w:r>
          </w:p>
        </w:tc>
        <w:tc>
          <w:tcPr>
            <w:tcW w:w="2777" w:type="dxa"/>
            <w:gridSpan w:val="2"/>
          </w:tcPr>
          <w:p w14:paraId="28A47628" w14:textId="77777777" w:rsidR="003F2BB2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отчет о выполнении целевых </w:t>
            </w:r>
            <w:r>
              <w:rPr>
                <w:szCs w:val="28"/>
              </w:rPr>
              <w:t>п</w:t>
            </w:r>
            <w:r w:rsidRPr="00BF26BA">
              <w:rPr>
                <w:szCs w:val="28"/>
              </w:rPr>
              <w:t>оказателей эффективности деятельности государственного учреждения</w:t>
            </w:r>
          </w:p>
          <w:p w14:paraId="4855AE9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1133" w:type="dxa"/>
          </w:tcPr>
          <w:p w14:paraId="1A1739A3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05912184" w14:textId="77777777" w:rsidTr="003F2BB2">
        <w:tc>
          <w:tcPr>
            <w:tcW w:w="851" w:type="dxa"/>
          </w:tcPr>
          <w:p w14:paraId="23A06E5F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1.3.2.</w:t>
            </w:r>
          </w:p>
        </w:tc>
        <w:tc>
          <w:tcPr>
            <w:tcW w:w="3263" w:type="dxa"/>
          </w:tcPr>
          <w:p w14:paraId="5CB6ECE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Обеспечение эффективной эксплуатации материально-технической </w:t>
            </w:r>
            <w:r w:rsidRPr="00BF26BA">
              <w:rPr>
                <w:szCs w:val="28"/>
              </w:rPr>
              <w:lastRenderedPageBreak/>
              <w:t>базы, находящейся в оперативном управлении</w:t>
            </w:r>
          </w:p>
          <w:p w14:paraId="70AA60AE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(эксплуатация автотранспорта без простоя, связанного с осуществлением внепланового ремонта, своевременное обновление автопарка, своевременное оформление ОСАГО и т.д.) </w:t>
            </w:r>
          </w:p>
        </w:tc>
        <w:tc>
          <w:tcPr>
            <w:tcW w:w="2608" w:type="dxa"/>
            <w:gridSpan w:val="2"/>
          </w:tcPr>
          <w:p w14:paraId="534BF775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2 балла за каждый квартал (всего 8 баллов за весь год)</w:t>
            </w:r>
          </w:p>
        </w:tc>
        <w:tc>
          <w:tcPr>
            <w:tcW w:w="2777" w:type="dxa"/>
            <w:gridSpan w:val="2"/>
          </w:tcPr>
          <w:p w14:paraId="24613446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отчет о выполнении целевых показателей эффективности деятельности </w:t>
            </w:r>
            <w:r w:rsidRPr="00BF26BA">
              <w:rPr>
                <w:szCs w:val="28"/>
              </w:rPr>
              <w:lastRenderedPageBreak/>
              <w:t>государственного учреждения</w:t>
            </w:r>
          </w:p>
        </w:tc>
        <w:tc>
          <w:tcPr>
            <w:tcW w:w="1133" w:type="dxa"/>
          </w:tcPr>
          <w:p w14:paraId="401F231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квартал</w:t>
            </w:r>
          </w:p>
        </w:tc>
      </w:tr>
      <w:tr w:rsidR="003F2BB2" w:rsidRPr="00BF26BA" w14:paraId="5478521F" w14:textId="77777777" w:rsidTr="003F2BB2">
        <w:tc>
          <w:tcPr>
            <w:tcW w:w="851" w:type="dxa"/>
          </w:tcPr>
          <w:p w14:paraId="2BBF6C5E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1.3.3.</w:t>
            </w:r>
          </w:p>
        </w:tc>
        <w:tc>
          <w:tcPr>
            <w:tcW w:w="3263" w:type="dxa"/>
          </w:tcPr>
          <w:p w14:paraId="69AD1A7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замечаний и жалоб (заявлений) в части организации деятельности учреждения</w:t>
            </w:r>
          </w:p>
          <w:p w14:paraId="30DCB8D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2608" w:type="dxa"/>
            <w:gridSpan w:val="2"/>
          </w:tcPr>
          <w:p w14:paraId="1EAC151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10 баллов за каждый квартал (всего 40 баллов за весь год)</w:t>
            </w:r>
          </w:p>
        </w:tc>
        <w:tc>
          <w:tcPr>
            <w:tcW w:w="2777" w:type="dxa"/>
            <w:gridSpan w:val="2"/>
          </w:tcPr>
          <w:p w14:paraId="4AB2701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3A8326E7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5CE3CC27" w14:textId="77777777" w:rsidTr="003F2BB2">
        <w:tc>
          <w:tcPr>
            <w:tcW w:w="10632" w:type="dxa"/>
            <w:gridSpan w:val="7"/>
          </w:tcPr>
          <w:p w14:paraId="26F33FD0" w14:textId="77777777" w:rsidR="003F2BB2" w:rsidRPr="00BF26BA" w:rsidRDefault="003F2BB2" w:rsidP="00C4217E">
            <w:pPr>
              <w:pStyle w:val="ConsPlusNormal"/>
              <w:jc w:val="center"/>
              <w:outlineLvl w:val="2"/>
              <w:rPr>
                <w:szCs w:val="28"/>
              </w:rPr>
            </w:pPr>
            <w:r w:rsidRPr="00BF26BA">
              <w:rPr>
                <w:szCs w:val="28"/>
              </w:rPr>
              <w:t>1.4. ГБУ РД «Дом дружбы»</w:t>
            </w:r>
          </w:p>
        </w:tc>
      </w:tr>
      <w:tr w:rsidR="003F2BB2" w:rsidRPr="00BF26BA" w14:paraId="75C45ED8" w14:textId="77777777" w:rsidTr="003F2BB2">
        <w:tc>
          <w:tcPr>
            <w:tcW w:w="851" w:type="dxa"/>
          </w:tcPr>
          <w:p w14:paraId="2A1BD9D9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1.4.1.</w:t>
            </w:r>
          </w:p>
        </w:tc>
        <w:tc>
          <w:tcPr>
            <w:tcW w:w="3263" w:type="dxa"/>
          </w:tcPr>
          <w:p w14:paraId="09811FF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Проведение мероприятий в соответствии с календарным планом</w:t>
            </w:r>
          </w:p>
          <w:p w14:paraId="39B4212B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2608" w:type="dxa"/>
            <w:gridSpan w:val="2"/>
          </w:tcPr>
          <w:p w14:paraId="4E6951AD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 xml:space="preserve">3,5 балла за каждый квартал (всего </w:t>
            </w:r>
            <w:r>
              <w:rPr>
                <w:szCs w:val="28"/>
              </w:rPr>
              <w:t>14</w:t>
            </w:r>
            <w:r w:rsidRPr="00BF26BA">
              <w:rPr>
                <w:szCs w:val="28"/>
              </w:rPr>
              <w:t xml:space="preserve"> баллов за весь год)</w:t>
            </w:r>
          </w:p>
        </w:tc>
        <w:tc>
          <w:tcPr>
            <w:tcW w:w="2777" w:type="dxa"/>
            <w:gridSpan w:val="2"/>
          </w:tcPr>
          <w:p w14:paraId="396F38A2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7ADC7012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3FC11F0B" w14:textId="77777777" w:rsidTr="003F2BB2">
        <w:tc>
          <w:tcPr>
            <w:tcW w:w="851" w:type="dxa"/>
          </w:tcPr>
          <w:p w14:paraId="09776B8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1.4.2.</w:t>
            </w:r>
          </w:p>
        </w:tc>
        <w:tc>
          <w:tcPr>
            <w:tcW w:w="3263" w:type="dxa"/>
          </w:tcPr>
          <w:p w14:paraId="4563B7AF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Количество проведенных культурно-развлекательных мероприятий (не менее 3 мероприятий в квартал)</w:t>
            </w:r>
          </w:p>
        </w:tc>
        <w:tc>
          <w:tcPr>
            <w:tcW w:w="2608" w:type="dxa"/>
            <w:gridSpan w:val="2"/>
          </w:tcPr>
          <w:p w14:paraId="1D8A9888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 балла за каждый квартал (всего 8 баллов за весь год)</w:t>
            </w:r>
          </w:p>
        </w:tc>
        <w:tc>
          <w:tcPr>
            <w:tcW w:w="2777" w:type="dxa"/>
            <w:gridSpan w:val="2"/>
          </w:tcPr>
          <w:p w14:paraId="690A58B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4CFA7757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074B1984" w14:textId="77777777" w:rsidTr="003F2BB2">
        <w:tc>
          <w:tcPr>
            <w:tcW w:w="851" w:type="dxa"/>
          </w:tcPr>
          <w:p w14:paraId="6ED0CC0C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1.4.3.</w:t>
            </w:r>
          </w:p>
        </w:tc>
        <w:tc>
          <w:tcPr>
            <w:tcW w:w="3263" w:type="dxa"/>
          </w:tcPr>
          <w:p w14:paraId="5B30ED8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замечаний и жалоб (заявлений) в части организации деятельности учреждения</w:t>
            </w:r>
          </w:p>
          <w:p w14:paraId="7F146585" w14:textId="77777777" w:rsidR="003F2BB2" w:rsidRPr="00BF26BA" w:rsidRDefault="003F2BB2" w:rsidP="00C4217E">
            <w:pPr>
              <w:pStyle w:val="ConsPlusNormal"/>
              <w:rPr>
                <w:szCs w:val="28"/>
                <w:highlight w:val="yellow"/>
              </w:rPr>
            </w:pPr>
          </w:p>
        </w:tc>
        <w:tc>
          <w:tcPr>
            <w:tcW w:w="2608" w:type="dxa"/>
            <w:gridSpan w:val="2"/>
          </w:tcPr>
          <w:p w14:paraId="4C87A29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10 баллов за каждый квартал (всего 40 баллов за весь год)</w:t>
            </w:r>
          </w:p>
        </w:tc>
        <w:tc>
          <w:tcPr>
            <w:tcW w:w="2777" w:type="dxa"/>
            <w:gridSpan w:val="2"/>
          </w:tcPr>
          <w:p w14:paraId="0A755DB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5397F2D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19D7064D" w14:textId="77777777" w:rsidTr="003F2BB2">
        <w:tc>
          <w:tcPr>
            <w:tcW w:w="10632" w:type="dxa"/>
            <w:gridSpan w:val="7"/>
          </w:tcPr>
          <w:p w14:paraId="671E8B68" w14:textId="77777777" w:rsidR="003F2BB2" w:rsidRPr="00BF26BA" w:rsidRDefault="003F2BB2" w:rsidP="00C4217E">
            <w:pPr>
              <w:pStyle w:val="ConsPlusNormal"/>
              <w:jc w:val="center"/>
              <w:outlineLvl w:val="2"/>
              <w:rPr>
                <w:szCs w:val="28"/>
              </w:rPr>
            </w:pPr>
            <w:r w:rsidRPr="00BF26BA">
              <w:rPr>
                <w:szCs w:val="28"/>
              </w:rPr>
              <w:t>1.5. ГКУ РД «Ситуационный центр Р</w:t>
            </w:r>
            <w:r>
              <w:rPr>
                <w:szCs w:val="28"/>
              </w:rPr>
              <w:t xml:space="preserve">еспублики </w:t>
            </w:r>
            <w:r w:rsidRPr="00BF26BA">
              <w:rPr>
                <w:szCs w:val="28"/>
              </w:rPr>
              <w:t>Д</w:t>
            </w:r>
            <w:r>
              <w:rPr>
                <w:szCs w:val="28"/>
              </w:rPr>
              <w:t>агестан</w:t>
            </w:r>
            <w:r w:rsidRPr="00BF26BA">
              <w:rPr>
                <w:szCs w:val="28"/>
              </w:rPr>
              <w:t>»</w:t>
            </w:r>
          </w:p>
        </w:tc>
      </w:tr>
      <w:tr w:rsidR="003F2BB2" w:rsidRPr="00BF26BA" w14:paraId="6DEC9686" w14:textId="77777777" w:rsidTr="003F2BB2">
        <w:trPr>
          <w:trHeight w:val="3704"/>
        </w:trPr>
        <w:tc>
          <w:tcPr>
            <w:tcW w:w="851" w:type="dxa"/>
          </w:tcPr>
          <w:p w14:paraId="6919729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1.5.1.</w:t>
            </w:r>
          </w:p>
        </w:tc>
        <w:tc>
          <w:tcPr>
            <w:tcW w:w="3263" w:type="dxa"/>
          </w:tcPr>
          <w:p w14:paraId="104D002B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Своевременная подготовка и передача оперативных донесений для информационной поддержки анализа проблемных ситуаций, текущего мониторинга ситуации, информационной поддержки планирования, информационно-аналитической поддержки мероприятий по предотвращению и ликвидации чрезвычайных ситуаций</w:t>
            </w:r>
          </w:p>
        </w:tc>
        <w:tc>
          <w:tcPr>
            <w:tcW w:w="2608" w:type="dxa"/>
            <w:gridSpan w:val="2"/>
          </w:tcPr>
          <w:p w14:paraId="750C1CC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 xml:space="preserve">3,5 балла за каждый квартал (всего </w:t>
            </w:r>
            <w:r>
              <w:rPr>
                <w:szCs w:val="28"/>
              </w:rPr>
              <w:t>14</w:t>
            </w:r>
            <w:r w:rsidRPr="00BF26BA">
              <w:rPr>
                <w:szCs w:val="28"/>
              </w:rPr>
              <w:t xml:space="preserve"> баллов за весь год)</w:t>
            </w:r>
          </w:p>
        </w:tc>
        <w:tc>
          <w:tcPr>
            <w:tcW w:w="2777" w:type="dxa"/>
            <w:gridSpan w:val="2"/>
          </w:tcPr>
          <w:p w14:paraId="6CB8F01B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0DE038B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4DFEBCED" w14:textId="77777777" w:rsidTr="003F2BB2">
        <w:tc>
          <w:tcPr>
            <w:tcW w:w="851" w:type="dxa"/>
          </w:tcPr>
          <w:p w14:paraId="28578EEA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1.5.2.</w:t>
            </w:r>
          </w:p>
        </w:tc>
        <w:tc>
          <w:tcPr>
            <w:tcW w:w="3263" w:type="dxa"/>
          </w:tcPr>
          <w:p w14:paraId="421260C7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Организация (обеспечение) соблюдения сотрудниками учреждения требований по надлежащей организации работы с поступающей информацией</w:t>
            </w:r>
          </w:p>
        </w:tc>
        <w:tc>
          <w:tcPr>
            <w:tcW w:w="2608" w:type="dxa"/>
            <w:gridSpan w:val="2"/>
          </w:tcPr>
          <w:p w14:paraId="56178DD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 балла за каждый квартал (всего 8 баллов за весь год)</w:t>
            </w:r>
          </w:p>
        </w:tc>
        <w:tc>
          <w:tcPr>
            <w:tcW w:w="2777" w:type="dxa"/>
            <w:gridSpan w:val="2"/>
          </w:tcPr>
          <w:p w14:paraId="60A9E30C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7078310D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0934AA07" w14:textId="77777777" w:rsidTr="003F2BB2">
        <w:tc>
          <w:tcPr>
            <w:tcW w:w="851" w:type="dxa"/>
          </w:tcPr>
          <w:p w14:paraId="40A2BE05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1.5.3.</w:t>
            </w:r>
          </w:p>
        </w:tc>
        <w:tc>
          <w:tcPr>
            <w:tcW w:w="3263" w:type="dxa"/>
          </w:tcPr>
          <w:p w14:paraId="3E608B33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замечаний и жалоб (заявлений) в части организации деятельности учреждения</w:t>
            </w:r>
          </w:p>
          <w:p w14:paraId="18C90503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</w:p>
        </w:tc>
        <w:tc>
          <w:tcPr>
            <w:tcW w:w="2608" w:type="dxa"/>
            <w:gridSpan w:val="2"/>
          </w:tcPr>
          <w:p w14:paraId="72D203A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10 баллов за каждый квартал (всего 40 баллов за весь год)</w:t>
            </w:r>
          </w:p>
        </w:tc>
        <w:tc>
          <w:tcPr>
            <w:tcW w:w="2777" w:type="dxa"/>
            <w:gridSpan w:val="2"/>
          </w:tcPr>
          <w:p w14:paraId="7DE21286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64ED933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6AFD7045" w14:textId="77777777" w:rsidTr="003F2BB2">
        <w:tc>
          <w:tcPr>
            <w:tcW w:w="10632" w:type="dxa"/>
            <w:gridSpan w:val="7"/>
          </w:tcPr>
          <w:p w14:paraId="446B7F3F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Совокупная значимость всех критериев в баллах по первому разделу: 62 балла</w:t>
            </w:r>
          </w:p>
        </w:tc>
      </w:tr>
      <w:tr w:rsidR="003F2BB2" w:rsidRPr="00BF26BA" w14:paraId="15F21633" w14:textId="77777777" w:rsidTr="003F2BB2">
        <w:tc>
          <w:tcPr>
            <w:tcW w:w="10632" w:type="dxa"/>
            <w:gridSpan w:val="7"/>
          </w:tcPr>
          <w:p w14:paraId="17C905D9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2. Финансово-экономическая деятельность, исполнительская дисциплина учреждения</w:t>
            </w:r>
          </w:p>
        </w:tc>
      </w:tr>
      <w:tr w:rsidR="003F2BB2" w:rsidRPr="00BF26BA" w14:paraId="3278F7B4" w14:textId="77777777" w:rsidTr="003F2BB2">
        <w:tc>
          <w:tcPr>
            <w:tcW w:w="851" w:type="dxa"/>
          </w:tcPr>
          <w:p w14:paraId="034A5722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2.1.</w:t>
            </w:r>
          </w:p>
        </w:tc>
        <w:tc>
          <w:tcPr>
            <w:tcW w:w="3263" w:type="dxa"/>
          </w:tcPr>
          <w:p w14:paraId="55FD541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Обеспечение своевременного заключения контрактов, отсутствие предписаний контрольных органов об </w:t>
            </w:r>
            <w:r w:rsidRPr="00BF26BA">
              <w:rPr>
                <w:szCs w:val="28"/>
              </w:rPr>
              <w:lastRenderedPageBreak/>
              <w:t>отмене результатов конкурсных процедур</w:t>
            </w:r>
          </w:p>
        </w:tc>
        <w:tc>
          <w:tcPr>
            <w:tcW w:w="2608" w:type="dxa"/>
            <w:gridSpan w:val="2"/>
          </w:tcPr>
          <w:p w14:paraId="72900505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3 балла за каждый квартал (всего 12 баллов за весь год)</w:t>
            </w:r>
          </w:p>
        </w:tc>
        <w:tc>
          <w:tcPr>
            <w:tcW w:w="2777" w:type="dxa"/>
            <w:gridSpan w:val="2"/>
          </w:tcPr>
          <w:p w14:paraId="1A1D7BAB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отчет о выполнении целевых показателей эффективности деятельности государственного </w:t>
            </w:r>
            <w:r w:rsidRPr="00BF26BA">
              <w:rPr>
                <w:szCs w:val="28"/>
              </w:rPr>
              <w:lastRenderedPageBreak/>
              <w:t>учреждения</w:t>
            </w:r>
          </w:p>
        </w:tc>
        <w:tc>
          <w:tcPr>
            <w:tcW w:w="1133" w:type="dxa"/>
          </w:tcPr>
          <w:p w14:paraId="781E037E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квартал</w:t>
            </w:r>
          </w:p>
        </w:tc>
      </w:tr>
      <w:tr w:rsidR="003F2BB2" w:rsidRPr="00BF26BA" w14:paraId="5A3C3BD8" w14:textId="77777777" w:rsidTr="003F2BB2">
        <w:tc>
          <w:tcPr>
            <w:tcW w:w="851" w:type="dxa"/>
          </w:tcPr>
          <w:p w14:paraId="65C382D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2.2.</w:t>
            </w:r>
          </w:p>
        </w:tc>
        <w:tc>
          <w:tcPr>
            <w:tcW w:w="3263" w:type="dxa"/>
          </w:tcPr>
          <w:p w14:paraId="187F52C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просроченной кредиторской задолженности</w:t>
            </w:r>
          </w:p>
        </w:tc>
        <w:tc>
          <w:tcPr>
            <w:tcW w:w="2608" w:type="dxa"/>
            <w:gridSpan w:val="2"/>
          </w:tcPr>
          <w:p w14:paraId="6796E8D1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0,5 балла за каждый квартал (всего 2 балла за весь год)</w:t>
            </w:r>
          </w:p>
        </w:tc>
        <w:tc>
          <w:tcPr>
            <w:tcW w:w="2777" w:type="dxa"/>
            <w:gridSpan w:val="2"/>
          </w:tcPr>
          <w:p w14:paraId="236E7BEF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609549C7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42E0CAA7" w14:textId="77777777" w:rsidTr="003F2BB2">
        <w:tc>
          <w:tcPr>
            <w:tcW w:w="851" w:type="dxa"/>
          </w:tcPr>
          <w:p w14:paraId="53D0C48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2.3.</w:t>
            </w:r>
          </w:p>
        </w:tc>
        <w:tc>
          <w:tcPr>
            <w:tcW w:w="3263" w:type="dxa"/>
          </w:tcPr>
          <w:p w14:paraId="0B1060F0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Целевое и эффективное использование бюджетных средств в течение отчетного периода</w:t>
            </w:r>
          </w:p>
        </w:tc>
        <w:tc>
          <w:tcPr>
            <w:tcW w:w="2608" w:type="dxa"/>
            <w:gridSpan w:val="2"/>
          </w:tcPr>
          <w:p w14:paraId="0E638E43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 балл за каждый квартал (всего 4 балла за весь год)</w:t>
            </w:r>
          </w:p>
        </w:tc>
        <w:tc>
          <w:tcPr>
            <w:tcW w:w="2777" w:type="dxa"/>
            <w:gridSpan w:val="2"/>
          </w:tcPr>
          <w:p w14:paraId="1C556739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1365C91B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57125081" w14:textId="77777777" w:rsidTr="003F2BB2">
        <w:tc>
          <w:tcPr>
            <w:tcW w:w="851" w:type="dxa"/>
          </w:tcPr>
          <w:p w14:paraId="44CB4B33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2.4.</w:t>
            </w:r>
          </w:p>
        </w:tc>
        <w:tc>
          <w:tcPr>
            <w:tcW w:w="3263" w:type="dxa"/>
          </w:tcPr>
          <w:p w14:paraId="4610B7E6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Отсутствие просроченной дебиторской задолженности</w:t>
            </w:r>
          </w:p>
        </w:tc>
        <w:tc>
          <w:tcPr>
            <w:tcW w:w="2608" w:type="dxa"/>
            <w:gridSpan w:val="2"/>
          </w:tcPr>
          <w:p w14:paraId="0A6BBA44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0,5 балла за каждый квартал (всего 2 балла за весь год)</w:t>
            </w:r>
          </w:p>
        </w:tc>
        <w:tc>
          <w:tcPr>
            <w:tcW w:w="2777" w:type="dxa"/>
            <w:gridSpan w:val="2"/>
          </w:tcPr>
          <w:p w14:paraId="61D56FA9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54297FA2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716CCEF1" w14:textId="77777777" w:rsidTr="003F2BB2">
        <w:tc>
          <w:tcPr>
            <w:tcW w:w="851" w:type="dxa"/>
          </w:tcPr>
          <w:p w14:paraId="74A738D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2.5.</w:t>
            </w:r>
          </w:p>
        </w:tc>
        <w:tc>
          <w:tcPr>
            <w:tcW w:w="3263" w:type="dxa"/>
          </w:tcPr>
          <w:p w14:paraId="4E3D1B26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 xml:space="preserve">Отсутствие обоснованных фактов нарушений законодательства Российской Федерации по результатам проверок правоохранительных, контрольных и надзорных органов по вопросам нецелевого использования бюджетных средств, нецелевого использования имущества, закрепленного на праве оперативного управления, правил пожарной безопасности, </w:t>
            </w:r>
            <w:r w:rsidRPr="00BF26BA">
              <w:rPr>
                <w:szCs w:val="28"/>
              </w:rPr>
              <w:lastRenderedPageBreak/>
              <w:t>охраны труда. Своевременная уплата в полном объеме всех установленных законодательством налогов, сборов, отсутствие начисленных пеней, штрафов</w:t>
            </w:r>
          </w:p>
        </w:tc>
        <w:tc>
          <w:tcPr>
            <w:tcW w:w="2608" w:type="dxa"/>
            <w:gridSpan w:val="2"/>
          </w:tcPr>
          <w:p w14:paraId="194768BC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lastRenderedPageBreak/>
              <w:t>2 балла за каждый квартал (всего 8 баллов за весь год)</w:t>
            </w:r>
          </w:p>
        </w:tc>
        <w:tc>
          <w:tcPr>
            <w:tcW w:w="2777" w:type="dxa"/>
            <w:gridSpan w:val="2"/>
          </w:tcPr>
          <w:p w14:paraId="6389A54C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32974CDF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квартал</w:t>
            </w:r>
          </w:p>
        </w:tc>
      </w:tr>
      <w:tr w:rsidR="003F2BB2" w:rsidRPr="00BF26BA" w14:paraId="573B2E3E" w14:textId="77777777" w:rsidTr="003F2BB2">
        <w:tc>
          <w:tcPr>
            <w:tcW w:w="10632" w:type="dxa"/>
            <w:gridSpan w:val="7"/>
          </w:tcPr>
          <w:p w14:paraId="764BDBC6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Совокупная значимость всех критериев в баллах по второму разделу: 28 баллов</w:t>
            </w:r>
          </w:p>
        </w:tc>
      </w:tr>
      <w:tr w:rsidR="003F2BB2" w:rsidRPr="00BF26BA" w14:paraId="3F0FCF3F" w14:textId="77777777" w:rsidTr="003F2BB2">
        <w:tc>
          <w:tcPr>
            <w:tcW w:w="10632" w:type="dxa"/>
            <w:gridSpan w:val="7"/>
          </w:tcPr>
          <w:p w14:paraId="1469EF58" w14:textId="77777777" w:rsidR="003F2BB2" w:rsidRPr="00BF26BA" w:rsidRDefault="003F2BB2" w:rsidP="00C4217E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BF26BA">
              <w:rPr>
                <w:szCs w:val="28"/>
              </w:rPr>
              <w:t>3. Деятельность учреждения, направленная на работу с кадрами</w:t>
            </w:r>
          </w:p>
        </w:tc>
      </w:tr>
      <w:tr w:rsidR="003F2BB2" w:rsidRPr="00BF26BA" w14:paraId="5DA6EC81" w14:textId="77777777" w:rsidTr="003F2BB2">
        <w:tc>
          <w:tcPr>
            <w:tcW w:w="851" w:type="dxa"/>
          </w:tcPr>
          <w:p w14:paraId="5C8E7A4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3.1.</w:t>
            </w:r>
          </w:p>
        </w:tc>
        <w:tc>
          <w:tcPr>
            <w:tcW w:w="3739" w:type="dxa"/>
            <w:gridSpan w:val="2"/>
          </w:tcPr>
          <w:p w14:paraId="60F5E03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Укомплектованность учреждения работниками, включая внутреннее и внешнее совместительство</w:t>
            </w:r>
          </w:p>
        </w:tc>
        <w:tc>
          <w:tcPr>
            <w:tcW w:w="2160" w:type="dxa"/>
            <w:gridSpan w:val="2"/>
          </w:tcPr>
          <w:p w14:paraId="53A68EF1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5 баллов</w:t>
            </w:r>
          </w:p>
        </w:tc>
        <w:tc>
          <w:tcPr>
            <w:tcW w:w="2749" w:type="dxa"/>
          </w:tcPr>
          <w:p w14:paraId="37C696E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58981693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IV квартал; по итогам годового отчета</w:t>
            </w:r>
          </w:p>
        </w:tc>
      </w:tr>
      <w:tr w:rsidR="003F2BB2" w:rsidRPr="00BF26BA" w14:paraId="631010A3" w14:textId="77777777" w:rsidTr="003F2BB2">
        <w:tc>
          <w:tcPr>
            <w:tcW w:w="851" w:type="dxa"/>
          </w:tcPr>
          <w:p w14:paraId="67CBE84D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3.2.</w:t>
            </w:r>
          </w:p>
        </w:tc>
        <w:tc>
          <w:tcPr>
            <w:tcW w:w="3739" w:type="dxa"/>
            <w:gridSpan w:val="2"/>
          </w:tcPr>
          <w:p w14:paraId="149BD134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Обеспечение соблюдения сроков повышения квалификации и переаттестации работников</w:t>
            </w:r>
          </w:p>
        </w:tc>
        <w:tc>
          <w:tcPr>
            <w:tcW w:w="2160" w:type="dxa"/>
            <w:gridSpan w:val="2"/>
          </w:tcPr>
          <w:p w14:paraId="38B57BB4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5 баллов</w:t>
            </w:r>
          </w:p>
        </w:tc>
        <w:tc>
          <w:tcPr>
            <w:tcW w:w="2749" w:type="dxa"/>
          </w:tcPr>
          <w:p w14:paraId="25576AA1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133" w:type="dxa"/>
          </w:tcPr>
          <w:p w14:paraId="25A26BD8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IV квартал; по итогам годового отчета</w:t>
            </w:r>
          </w:p>
        </w:tc>
      </w:tr>
      <w:tr w:rsidR="003F2BB2" w:rsidRPr="00BF26BA" w14:paraId="17225CA3" w14:textId="77777777" w:rsidTr="003F2BB2">
        <w:tc>
          <w:tcPr>
            <w:tcW w:w="10632" w:type="dxa"/>
            <w:gridSpan w:val="7"/>
          </w:tcPr>
          <w:p w14:paraId="7A5B2EE1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Совокупная значимость всех критериев в баллах по третьему разделу: 10 баллов</w:t>
            </w:r>
          </w:p>
        </w:tc>
      </w:tr>
      <w:tr w:rsidR="003F2BB2" w:rsidRPr="00BF26BA" w14:paraId="254D3F5B" w14:textId="77777777" w:rsidTr="003F2BB2">
        <w:tc>
          <w:tcPr>
            <w:tcW w:w="10632" w:type="dxa"/>
            <w:gridSpan w:val="7"/>
          </w:tcPr>
          <w:p w14:paraId="1C488619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Совокупность всех критериев по трем разделам (итого): 100 баллов</w:t>
            </w:r>
          </w:p>
        </w:tc>
      </w:tr>
      <w:tr w:rsidR="003F2BB2" w:rsidRPr="00BF26BA" w14:paraId="278059BB" w14:textId="77777777" w:rsidTr="003F2BB2">
        <w:tc>
          <w:tcPr>
            <w:tcW w:w="6750" w:type="dxa"/>
            <w:gridSpan w:val="5"/>
          </w:tcPr>
          <w:p w14:paraId="1F844A78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Периодичность</w:t>
            </w:r>
          </w:p>
        </w:tc>
        <w:tc>
          <w:tcPr>
            <w:tcW w:w="3882" w:type="dxa"/>
            <w:gridSpan w:val="2"/>
          </w:tcPr>
          <w:p w14:paraId="3129B13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Баллы</w:t>
            </w:r>
          </w:p>
        </w:tc>
      </w:tr>
      <w:tr w:rsidR="003F2BB2" w:rsidRPr="00BF26BA" w14:paraId="736AE5B1" w14:textId="77777777" w:rsidTr="003F2BB2">
        <w:tc>
          <w:tcPr>
            <w:tcW w:w="6750" w:type="dxa"/>
            <w:gridSpan w:val="5"/>
          </w:tcPr>
          <w:p w14:paraId="01FF311B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I квартал</w:t>
            </w:r>
          </w:p>
        </w:tc>
        <w:tc>
          <w:tcPr>
            <w:tcW w:w="3882" w:type="dxa"/>
            <w:gridSpan w:val="2"/>
          </w:tcPr>
          <w:p w14:paraId="360B87F0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22,5</w:t>
            </w:r>
          </w:p>
        </w:tc>
      </w:tr>
      <w:tr w:rsidR="003F2BB2" w:rsidRPr="00BF26BA" w14:paraId="28D92612" w14:textId="77777777" w:rsidTr="003F2BB2">
        <w:tc>
          <w:tcPr>
            <w:tcW w:w="6750" w:type="dxa"/>
            <w:gridSpan w:val="5"/>
          </w:tcPr>
          <w:p w14:paraId="66FAB088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II квартал</w:t>
            </w:r>
          </w:p>
        </w:tc>
        <w:tc>
          <w:tcPr>
            <w:tcW w:w="3882" w:type="dxa"/>
            <w:gridSpan w:val="2"/>
          </w:tcPr>
          <w:p w14:paraId="3A534DB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22,5</w:t>
            </w:r>
          </w:p>
        </w:tc>
      </w:tr>
      <w:tr w:rsidR="003F2BB2" w:rsidRPr="00BF26BA" w14:paraId="0D03F3DF" w14:textId="77777777" w:rsidTr="003F2BB2">
        <w:tc>
          <w:tcPr>
            <w:tcW w:w="6750" w:type="dxa"/>
            <w:gridSpan w:val="5"/>
          </w:tcPr>
          <w:p w14:paraId="2D964A0C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III квартал</w:t>
            </w:r>
          </w:p>
        </w:tc>
        <w:tc>
          <w:tcPr>
            <w:tcW w:w="3882" w:type="dxa"/>
            <w:gridSpan w:val="2"/>
          </w:tcPr>
          <w:p w14:paraId="79A3691A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22,5</w:t>
            </w:r>
          </w:p>
        </w:tc>
      </w:tr>
      <w:tr w:rsidR="003F2BB2" w:rsidRPr="00BF26BA" w14:paraId="520C4D3E" w14:textId="77777777" w:rsidTr="003F2BB2">
        <w:tc>
          <w:tcPr>
            <w:tcW w:w="6750" w:type="dxa"/>
            <w:gridSpan w:val="5"/>
          </w:tcPr>
          <w:p w14:paraId="6BAF7B5D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IV квартал</w:t>
            </w:r>
          </w:p>
        </w:tc>
        <w:tc>
          <w:tcPr>
            <w:tcW w:w="3882" w:type="dxa"/>
            <w:gridSpan w:val="2"/>
          </w:tcPr>
          <w:p w14:paraId="461C9852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32,5</w:t>
            </w:r>
          </w:p>
        </w:tc>
      </w:tr>
      <w:tr w:rsidR="003F2BB2" w:rsidRPr="00BF26BA" w14:paraId="3077A6D1" w14:textId="77777777" w:rsidTr="003F2BB2">
        <w:tc>
          <w:tcPr>
            <w:tcW w:w="6750" w:type="dxa"/>
            <w:gridSpan w:val="5"/>
          </w:tcPr>
          <w:p w14:paraId="3CFC19FE" w14:textId="77777777" w:rsidR="003F2BB2" w:rsidRPr="00BF26BA" w:rsidRDefault="003F2BB2" w:rsidP="00C4217E">
            <w:pPr>
              <w:pStyle w:val="ConsPlusNormal"/>
              <w:rPr>
                <w:szCs w:val="28"/>
              </w:rPr>
            </w:pPr>
            <w:r w:rsidRPr="00BF26BA">
              <w:rPr>
                <w:szCs w:val="28"/>
              </w:rPr>
              <w:t>Итого за год (сумма всех баллов по четырем кварталам)</w:t>
            </w:r>
          </w:p>
        </w:tc>
        <w:tc>
          <w:tcPr>
            <w:tcW w:w="3882" w:type="dxa"/>
            <w:gridSpan w:val="2"/>
          </w:tcPr>
          <w:p w14:paraId="2E7DF047" w14:textId="77777777" w:rsidR="003F2BB2" w:rsidRPr="00BF26BA" w:rsidRDefault="003F2BB2" w:rsidP="00C4217E">
            <w:pPr>
              <w:pStyle w:val="ConsPlusNormal"/>
              <w:jc w:val="center"/>
              <w:rPr>
                <w:szCs w:val="28"/>
              </w:rPr>
            </w:pPr>
            <w:r w:rsidRPr="00BF26BA">
              <w:rPr>
                <w:szCs w:val="28"/>
              </w:rPr>
              <w:t>100</w:t>
            </w:r>
          </w:p>
        </w:tc>
      </w:tr>
    </w:tbl>
    <w:p w14:paraId="79475D4A" w14:textId="77777777" w:rsidR="003F2BB2" w:rsidRPr="00BF26BA" w:rsidRDefault="003F2BB2" w:rsidP="003F2BB2">
      <w:pPr>
        <w:pStyle w:val="ConsPlusNormal"/>
        <w:jc w:val="both"/>
        <w:rPr>
          <w:szCs w:val="28"/>
        </w:rPr>
      </w:pPr>
    </w:p>
    <w:p w14:paraId="32FE6F1F" w14:textId="77777777" w:rsidR="003F2BB2" w:rsidRPr="00BF26BA" w:rsidRDefault="003F2BB2" w:rsidP="003F2BB2">
      <w:pPr>
        <w:pStyle w:val="ConsPlusNormal"/>
        <w:jc w:val="both"/>
        <w:rPr>
          <w:szCs w:val="28"/>
        </w:rPr>
      </w:pPr>
    </w:p>
    <w:p w14:paraId="42DD107B" w14:textId="77777777" w:rsidR="00BD573E" w:rsidRPr="008146A8" w:rsidRDefault="00BD573E" w:rsidP="003F2BB2">
      <w:pPr>
        <w:pStyle w:val="ConsPlusTitle"/>
        <w:ind w:left="4956"/>
        <w:contextualSpacing/>
        <w:jc w:val="center"/>
        <w:rPr>
          <w:b w:val="0"/>
          <w:szCs w:val="28"/>
        </w:rPr>
      </w:pPr>
    </w:p>
    <w:sectPr w:rsidR="00BD573E" w:rsidRPr="008146A8" w:rsidSect="00992F30">
      <w:head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F63A" w14:textId="77777777" w:rsidR="001B6889" w:rsidRDefault="001B6889" w:rsidP="00F30987">
      <w:r>
        <w:separator/>
      </w:r>
    </w:p>
  </w:endnote>
  <w:endnote w:type="continuationSeparator" w:id="0">
    <w:p w14:paraId="0274A506" w14:textId="77777777" w:rsidR="001B6889" w:rsidRDefault="001B6889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0C0E" w14:textId="77777777" w:rsidR="001B6889" w:rsidRDefault="001B6889" w:rsidP="00F30987">
      <w:r>
        <w:separator/>
      </w:r>
    </w:p>
  </w:footnote>
  <w:footnote w:type="continuationSeparator" w:id="0">
    <w:p w14:paraId="0F5223E6" w14:textId="77777777" w:rsidR="001B6889" w:rsidRDefault="001B6889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230769"/>
      <w:docPartObj>
        <w:docPartGallery w:val="Page Numbers (Top of Page)"/>
        <w:docPartUnique/>
      </w:docPartObj>
    </w:sdtPr>
    <w:sdtEndPr/>
    <w:sdtContent>
      <w:p w14:paraId="02DECA0A" w14:textId="77777777" w:rsidR="00F95535" w:rsidRDefault="00F955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73E">
          <w:rPr>
            <w:noProof/>
          </w:rPr>
          <w:t>2</w:t>
        </w:r>
        <w:r>
          <w:fldChar w:fldCharType="end"/>
        </w:r>
      </w:p>
    </w:sdtContent>
  </w:sdt>
  <w:p w14:paraId="37F992C9" w14:textId="77777777" w:rsidR="00F95535" w:rsidRDefault="00F955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903F" w14:textId="77777777" w:rsidR="00BD573E" w:rsidRDefault="00BD573E" w:rsidP="00BD573E">
    <w:pPr>
      <w:pStyle w:val="a4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71986"/>
      <w:docPartObj>
        <w:docPartGallery w:val="Page Numbers (Top of Page)"/>
        <w:docPartUnique/>
      </w:docPartObj>
    </w:sdtPr>
    <w:sdtEndPr/>
    <w:sdtContent>
      <w:p w14:paraId="65F9B746" w14:textId="77777777" w:rsidR="00D16A41" w:rsidRDefault="001B68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EF6B" w14:textId="77777777" w:rsidR="00D16A41" w:rsidRDefault="001B6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02EA"/>
    <w:multiLevelType w:val="hybridMultilevel"/>
    <w:tmpl w:val="731EAC0A"/>
    <w:lvl w:ilvl="0" w:tplc="FA80A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1A"/>
    <w:rsid w:val="00010EBD"/>
    <w:rsid w:val="00011A57"/>
    <w:rsid w:val="000267F2"/>
    <w:rsid w:val="00030F22"/>
    <w:rsid w:val="000522B8"/>
    <w:rsid w:val="000742E0"/>
    <w:rsid w:val="00077E77"/>
    <w:rsid w:val="00095934"/>
    <w:rsid w:val="000A4B4D"/>
    <w:rsid w:val="000E2D05"/>
    <w:rsid w:val="000E6AA5"/>
    <w:rsid w:val="000F5D72"/>
    <w:rsid w:val="000F6C59"/>
    <w:rsid w:val="0012269A"/>
    <w:rsid w:val="0013198C"/>
    <w:rsid w:val="00131A09"/>
    <w:rsid w:val="00154171"/>
    <w:rsid w:val="001A09C5"/>
    <w:rsid w:val="001A53A2"/>
    <w:rsid w:val="001A7DCD"/>
    <w:rsid w:val="001B6889"/>
    <w:rsid w:val="001C3157"/>
    <w:rsid w:val="00201963"/>
    <w:rsid w:val="00212CB6"/>
    <w:rsid w:val="00214694"/>
    <w:rsid w:val="00230D61"/>
    <w:rsid w:val="00244408"/>
    <w:rsid w:val="00245C56"/>
    <w:rsid w:val="002717F5"/>
    <w:rsid w:val="00275448"/>
    <w:rsid w:val="002A439A"/>
    <w:rsid w:val="002C3C55"/>
    <w:rsid w:val="002D0A2C"/>
    <w:rsid w:val="002E2670"/>
    <w:rsid w:val="002F4875"/>
    <w:rsid w:val="002F6A25"/>
    <w:rsid w:val="003365CE"/>
    <w:rsid w:val="00337413"/>
    <w:rsid w:val="00357457"/>
    <w:rsid w:val="00394EE9"/>
    <w:rsid w:val="003A4180"/>
    <w:rsid w:val="003A59E7"/>
    <w:rsid w:val="003C5AAE"/>
    <w:rsid w:val="003D0CF6"/>
    <w:rsid w:val="003D2D0B"/>
    <w:rsid w:val="003D59C5"/>
    <w:rsid w:val="003E6836"/>
    <w:rsid w:val="003F2BB2"/>
    <w:rsid w:val="0041392C"/>
    <w:rsid w:val="00420C18"/>
    <w:rsid w:val="00431ACB"/>
    <w:rsid w:val="00435605"/>
    <w:rsid w:val="00453549"/>
    <w:rsid w:val="00464094"/>
    <w:rsid w:val="00465B05"/>
    <w:rsid w:val="00467169"/>
    <w:rsid w:val="00480F04"/>
    <w:rsid w:val="0049313F"/>
    <w:rsid w:val="004A3106"/>
    <w:rsid w:val="004C3689"/>
    <w:rsid w:val="00500926"/>
    <w:rsid w:val="005113C8"/>
    <w:rsid w:val="00513D1A"/>
    <w:rsid w:val="00513E56"/>
    <w:rsid w:val="00543009"/>
    <w:rsid w:val="00543D00"/>
    <w:rsid w:val="00553520"/>
    <w:rsid w:val="00561FE7"/>
    <w:rsid w:val="0056619B"/>
    <w:rsid w:val="005679F9"/>
    <w:rsid w:val="00594DF6"/>
    <w:rsid w:val="005B29FD"/>
    <w:rsid w:val="005B7021"/>
    <w:rsid w:val="005C5D20"/>
    <w:rsid w:val="005C6EF3"/>
    <w:rsid w:val="005E0FB2"/>
    <w:rsid w:val="006032E1"/>
    <w:rsid w:val="00611136"/>
    <w:rsid w:val="00653432"/>
    <w:rsid w:val="00664E98"/>
    <w:rsid w:val="006B32E1"/>
    <w:rsid w:val="006B4743"/>
    <w:rsid w:val="006E69BA"/>
    <w:rsid w:val="007312B7"/>
    <w:rsid w:val="007324A1"/>
    <w:rsid w:val="0074539C"/>
    <w:rsid w:val="00750C01"/>
    <w:rsid w:val="00752092"/>
    <w:rsid w:val="007533E7"/>
    <w:rsid w:val="00756894"/>
    <w:rsid w:val="0076259E"/>
    <w:rsid w:val="0078522A"/>
    <w:rsid w:val="00794556"/>
    <w:rsid w:val="007961AB"/>
    <w:rsid w:val="007A0AB5"/>
    <w:rsid w:val="007A442B"/>
    <w:rsid w:val="007E16A3"/>
    <w:rsid w:val="007E376E"/>
    <w:rsid w:val="00800A8D"/>
    <w:rsid w:val="00806929"/>
    <w:rsid w:val="00816D52"/>
    <w:rsid w:val="00823BAE"/>
    <w:rsid w:val="008348E2"/>
    <w:rsid w:val="00835815"/>
    <w:rsid w:val="00841941"/>
    <w:rsid w:val="0084668A"/>
    <w:rsid w:val="008650C4"/>
    <w:rsid w:val="00865564"/>
    <w:rsid w:val="00866ACE"/>
    <w:rsid w:val="00872237"/>
    <w:rsid w:val="008B40AE"/>
    <w:rsid w:val="008C2104"/>
    <w:rsid w:val="008E3934"/>
    <w:rsid w:val="008F146F"/>
    <w:rsid w:val="009031ED"/>
    <w:rsid w:val="00903F66"/>
    <w:rsid w:val="00935CE1"/>
    <w:rsid w:val="00937F6D"/>
    <w:rsid w:val="00941DAC"/>
    <w:rsid w:val="009447FF"/>
    <w:rsid w:val="00945199"/>
    <w:rsid w:val="00974407"/>
    <w:rsid w:val="0099087D"/>
    <w:rsid w:val="00996DAF"/>
    <w:rsid w:val="0099750D"/>
    <w:rsid w:val="009B2E1F"/>
    <w:rsid w:val="009C0126"/>
    <w:rsid w:val="009D0895"/>
    <w:rsid w:val="009D2C41"/>
    <w:rsid w:val="009D342F"/>
    <w:rsid w:val="00A02CB7"/>
    <w:rsid w:val="00A16330"/>
    <w:rsid w:val="00A16F1A"/>
    <w:rsid w:val="00A279C1"/>
    <w:rsid w:val="00A46B16"/>
    <w:rsid w:val="00AA06A2"/>
    <w:rsid w:val="00AC3B89"/>
    <w:rsid w:val="00AC4382"/>
    <w:rsid w:val="00AE035E"/>
    <w:rsid w:val="00AE1AB3"/>
    <w:rsid w:val="00AE5634"/>
    <w:rsid w:val="00AF4E36"/>
    <w:rsid w:val="00B05E4A"/>
    <w:rsid w:val="00B06646"/>
    <w:rsid w:val="00B33664"/>
    <w:rsid w:val="00B55F58"/>
    <w:rsid w:val="00B630C9"/>
    <w:rsid w:val="00B80D6F"/>
    <w:rsid w:val="00B94797"/>
    <w:rsid w:val="00BA31F5"/>
    <w:rsid w:val="00BB48B7"/>
    <w:rsid w:val="00BC10A2"/>
    <w:rsid w:val="00BC3FE5"/>
    <w:rsid w:val="00BD573E"/>
    <w:rsid w:val="00BF6C30"/>
    <w:rsid w:val="00C01E45"/>
    <w:rsid w:val="00C03662"/>
    <w:rsid w:val="00C04A2F"/>
    <w:rsid w:val="00C14B3F"/>
    <w:rsid w:val="00C46D5B"/>
    <w:rsid w:val="00C47A83"/>
    <w:rsid w:val="00C51E08"/>
    <w:rsid w:val="00C52716"/>
    <w:rsid w:val="00C72B94"/>
    <w:rsid w:val="00C97A65"/>
    <w:rsid w:val="00CA31C5"/>
    <w:rsid w:val="00CA6C87"/>
    <w:rsid w:val="00CA7070"/>
    <w:rsid w:val="00CE48E9"/>
    <w:rsid w:val="00CE5D33"/>
    <w:rsid w:val="00CF7C66"/>
    <w:rsid w:val="00D01C86"/>
    <w:rsid w:val="00D0356B"/>
    <w:rsid w:val="00D062A8"/>
    <w:rsid w:val="00D145EA"/>
    <w:rsid w:val="00D256FE"/>
    <w:rsid w:val="00D30528"/>
    <w:rsid w:val="00D369E8"/>
    <w:rsid w:val="00D409E5"/>
    <w:rsid w:val="00D604F8"/>
    <w:rsid w:val="00D664B1"/>
    <w:rsid w:val="00D741F8"/>
    <w:rsid w:val="00DA3731"/>
    <w:rsid w:val="00DB2B0F"/>
    <w:rsid w:val="00DB58CA"/>
    <w:rsid w:val="00E009AC"/>
    <w:rsid w:val="00E2798D"/>
    <w:rsid w:val="00E337E9"/>
    <w:rsid w:val="00E47E49"/>
    <w:rsid w:val="00E56A91"/>
    <w:rsid w:val="00E674A9"/>
    <w:rsid w:val="00E727E3"/>
    <w:rsid w:val="00E76C17"/>
    <w:rsid w:val="00EB1494"/>
    <w:rsid w:val="00EB594F"/>
    <w:rsid w:val="00EE2AC1"/>
    <w:rsid w:val="00EE783A"/>
    <w:rsid w:val="00F0753C"/>
    <w:rsid w:val="00F30987"/>
    <w:rsid w:val="00F3171A"/>
    <w:rsid w:val="00F50E6A"/>
    <w:rsid w:val="00F5293A"/>
    <w:rsid w:val="00F80C7F"/>
    <w:rsid w:val="00F91BDA"/>
    <w:rsid w:val="00F940FD"/>
    <w:rsid w:val="00F95535"/>
    <w:rsid w:val="00FB0881"/>
    <w:rsid w:val="00FB585D"/>
    <w:rsid w:val="00FD1EA8"/>
    <w:rsid w:val="00FD7D2D"/>
    <w:rsid w:val="00FE5977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682F43"/>
  <w15:docId w15:val="{6993D930-84B4-4D9C-8287-B21ACBEE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table" w:styleId="ab">
    <w:name w:val="Table Grid"/>
    <w:basedOn w:val="a1"/>
    <w:uiPriority w:val="39"/>
    <w:rsid w:val="00DA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F2B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3F2BB2"/>
    <w:rPr>
      <w:rFonts w:ascii="Times New Roman" w:eastAsia="Times New Roman" w:hAnsi="Times New Roman" w:cs="Times New Roman"/>
      <w:b/>
      <w:bCs/>
      <w:spacing w:val="110"/>
      <w:sz w:val="42"/>
      <w:szCs w:val="4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2BB2"/>
    <w:pPr>
      <w:widowControl w:val="0"/>
      <w:shd w:val="clear" w:color="auto" w:fill="FFFFFF"/>
      <w:spacing w:after="480" w:line="379" w:lineRule="exact"/>
      <w:jc w:val="center"/>
    </w:pPr>
    <w:rPr>
      <w:rFonts w:eastAsia="Times New Roman" w:cs="Times New Roman"/>
      <w:b/>
      <w:bCs/>
      <w:szCs w:val="28"/>
    </w:rPr>
  </w:style>
  <w:style w:type="paragraph" w:customStyle="1" w:styleId="10">
    <w:name w:val="Заголовок №1"/>
    <w:basedOn w:val="a"/>
    <w:link w:val="1"/>
    <w:rsid w:val="003F2BB2"/>
    <w:pPr>
      <w:widowControl w:val="0"/>
      <w:shd w:val="clear" w:color="auto" w:fill="FFFFFF"/>
      <w:spacing w:before="480" w:after="480" w:line="0" w:lineRule="atLeast"/>
      <w:jc w:val="center"/>
      <w:outlineLvl w:val="0"/>
    </w:pPr>
    <w:rPr>
      <w:rFonts w:eastAsia="Times New Roman" w:cs="Times New Roman"/>
      <w:b/>
      <w:bCs/>
      <w:spacing w:val="110"/>
      <w:sz w:val="42"/>
      <w:szCs w:val="42"/>
    </w:rPr>
  </w:style>
  <w:style w:type="paragraph" w:styleId="ac">
    <w:name w:val="List Paragraph"/>
    <w:basedOn w:val="a"/>
    <w:uiPriority w:val="34"/>
    <w:qFormat/>
    <w:rsid w:val="003F2BB2"/>
    <w:pPr>
      <w:widowControl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CCB7F-09A3-4D24-B134-75A235AD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2023-09-05T09:43:00Z</cp:lastPrinted>
  <dcterms:created xsi:type="dcterms:W3CDTF">2024-03-19T07:42:00Z</dcterms:created>
  <dcterms:modified xsi:type="dcterms:W3CDTF">2024-03-19T07:44:00Z</dcterms:modified>
</cp:coreProperties>
</file>